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55F7" w14:textId="2CEE2811" w:rsidR="009936DC" w:rsidRPr="00621C8A" w:rsidRDefault="002B1BC1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6C37D7F8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0AD61FA4" w:rsidR="009936DC" w:rsidRPr="00642C4A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</w:rPr>
      </w:pPr>
      <w:r w:rsidRPr="00642C4A">
        <w:rPr>
          <w:b w:val="0"/>
        </w:rPr>
        <w:t>Conforme consta</w:t>
      </w:r>
      <w:r w:rsidR="00642C4A">
        <w:rPr>
          <w:b w:val="0"/>
        </w:rPr>
        <w:t xml:space="preserve"> no</w:t>
      </w:r>
      <w:r w:rsidRPr="00642C4A">
        <w:rPr>
          <w:b w:val="0"/>
        </w:rPr>
        <w:t xml:space="preserve"> </w:t>
      </w:r>
      <w:r w:rsidR="004E5880">
        <w:t>1</w:t>
      </w:r>
      <w:r w:rsidR="004E5880" w:rsidRPr="009E4257">
        <w:t xml:space="preserve">º TERMO DE ADITAMENTO AO TERMO DE COLABORAÇÃO Nº </w:t>
      </w:r>
      <w:r w:rsidR="004E5880">
        <w:t>114/23</w:t>
      </w:r>
      <w:r w:rsidR="004E5880" w:rsidRPr="009E4257">
        <w:t xml:space="preserve">, CELEBRADO ENTRE A PREFEITURA MUNICIPAL DE INDAIATUBA E </w:t>
      </w:r>
      <w:r w:rsidR="004E5880" w:rsidRPr="0094730C">
        <w:t>ASSOCIAÇÃO DOS DEFICIENTES VISUAIS DE INDAIATUBA - ADVI</w:t>
      </w:r>
      <w:r w:rsidR="004E5880" w:rsidRPr="009E4257">
        <w:t xml:space="preserve">, FIRMADO EM </w:t>
      </w:r>
      <w:r w:rsidR="00C3428A">
        <w:t>13/03/24</w:t>
      </w:r>
      <w:r w:rsidR="00642C4A" w:rsidRPr="00642C4A">
        <w:rPr>
          <w:b w:val="0"/>
        </w:rPr>
        <w:t>,</w:t>
      </w:r>
      <w:r w:rsidR="008E2E48" w:rsidRPr="00642C4A">
        <w:rPr>
          <w:b w:val="0"/>
        </w:rPr>
        <w:t xml:space="preserve"> </w:t>
      </w:r>
      <w:r w:rsidRPr="00642C4A">
        <w:rPr>
          <w:b w:val="0"/>
        </w:rPr>
        <w:t xml:space="preserve">referente ao </w:t>
      </w:r>
      <w:proofErr w:type="gramStart"/>
      <w:r w:rsidR="00C244C3">
        <w:rPr>
          <w:b w:val="0"/>
        </w:rPr>
        <w:t xml:space="preserve">Processo  </w:t>
      </w:r>
      <w:r w:rsidR="00EE21F6">
        <w:rPr>
          <w:b w:val="0"/>
        </w:rPr>
        <w:t>Administrativo</w:t>
      </w:r>
      <w:proofErr w:type="gramEnd"/>
      <w:r w:rsidR="00EE21F6">
        <w:rPr>
          <w:b w:val="0"/>
        </w:rPr>
        <w:t xml:space="preserve"> </w:t>
      </w:r>
      <w:r w:rsidR="00C63E09" w:rsidRPr="00642C4A">
        <w:rPr>
          <w:b w:val="0"/>
        </w:rPr>
        <w:t>nº</w:t>
      </w:r>
      <w:r w:rsidR="00C244C3">
        <w:rPr>
          <w:b w:val="0"/>
        </w:rPr>
        <w:t xml:space="preserve"> </w:t>
      </w:r>
      <w:r w:rsidR="00C3428A">
        <w:rPr>
          <w:b w:val="0"/>
        </w:rPr>
        <w:t>823/24</w:t>
      </w:r>
      <w:r w:rsidRPr="00642C4A">
        <w:rPr>
          <w:b w:val="0"/>
        </w:rPr>
        <w:t>,</w:t>
      </w:r>
      <w:r w:rsidR="00B74F3E" w:rsidRPr="00642C4A">
        <w:rPr>
          <w:b w:val="0"/>
        </w:rPr>
        <w:t xml:space="preserve"> </w:t>
      </w:r>
      <w:r w:rsidR="009936DC" w:rsidRPr="00642C4A">
        <w:rPr>
          <w:b w:val="0"/>
        </w:rPr>
        <w:t>fica formalizada a devida correção</w:t>
      </w:r>
      <w:r w:rsidR="00F80E31" w:rsidRPr="00642C4A">
        <w:rPr>
          <w:b w:val="0"/>
        </w:rPr>
        <w:t>,</w:t>
      </w:r>
      <w:r w:rsidR="004F5C08" w:rsidRPr="00642C4A">
        <w:rPr>
          <w:b w:val="0"/>
        </w:rPr>
        <w:t xml:space="preserve"> na página 1,</w:t>
      </w:r>
      <w:r w:rsidR="00F80E31" w:rsidRPr="00642C4A">
        <w:rPr>
          <w:b w:val="0"/>
        </w:rPr>
        <w:t xml:space="preserve"> </w:t>
      </w:r>
      <w:r w:rsidR="009936DC" w:rsidRPr="00642C4A">
        <w:rPr>
          <w:b w:val="0"/>
        </w:rPr>
        <w:t>a saber:</w:t>
      </w:r>
    </w:p>
    <w:p w14:paraId="488D190F" w14:textId="77777777" w:rsidR="009936DC" w:rsidRPr="00621C8A" w:rsidRDefault="009936DC" w:rsidP="00642C4A">
      <w:pPr>
        <w:pStyle w:val="Corpodetexto"/>
        <w:ind w:right="-34"/>
        <w:rPr>
          <w:szCs w:val="24"/>
        </w:rPr>
      </w:pPr>
    </w:p>
    <w:p w14:paraId="68073DDF" w14:textId="77777777" w:rsidR="009936DC" w:rsidRPr="00C342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C3428A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Pr="00C3428A" w:rsidRDefault="009936DC" w:rsidP="00642C4A">
      <w:pPr>
        <w:pStyle w:val="SemEspaamento"/>
        <w:rPr>
          <w:rFonts w:ascii="Times New Roman" w:hAnsi="Times New Roman"/>
          <w:sz w:val="24"/>
          <w:szCs w:val="24"/>
        </w:rPr>
      </w:pPr>
      <w:r w:rsidRPr="00C3428A">
        <w:rPr>
          <w:rFonts w:ascii="Times New Roman" w:hAnsi="Times New Roman"/>
          <w:sz w:val="24"/>
          <w:szCs w:val="24"/>
        </w:rPr>
        <w:t>“</w:t>
      </w:r>
      <w:r w:rsidR="00E758BD" w:rsidRPr="00C3428A">
        <w:rPr>
          <w:rFonts w:ascii="Times New Roman" w:hAnsi="Times New Roman"/>
          <w:sz w:val="24"/>
          <w:szCs w:val="24"/>
        </w:rPr>
        <w:t>...</w:t>
      </w:r>
    </w:p>
    <w:p w14:paraId="30C6EA41" w14:textId="77777777" w:rsidR="00C3428A" w:rsidRPr="00C3428A" w:rsidRDefault="00C3428A" w:rsidP="00C3428A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3428A">
        <w:rPr>
          <w:rFonts w:ascii="Times New Roman" w:hAnsi="Times New Roman"/>
          <w:b/>
          <w:sz w:val="24"/>
          <w:szCs w:val="24"/>
        </w:rPr>
        <w:t>CLÁUSULA PRIMEIRA - DA PRORROGAÇÃO</w:t>
      </w:r>
    </w:p>
    <w:p w14:paraId="5A159747" w14:textId="77777777" w:rsidR="00C3428A" w:rsidRPr="00C3428A" w:rsidRDefault="00C3428A" w:rsidP="00C3428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596C91" w14:textId="77777777" w:rsidR="00C3428A" w:rsidRPr="00C3428A" w:rsidRDefault="00C3428A" w:rsidP="00C3428A">
      <w:pPr>
        <w:tabs>
          <w:tab w:val="left" w:pos="2736"/>
          <w:tab w:val="left" w:pos="360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3428A">
        <w:rPr>
          <w:rFonts w:ascii="Times New Roman" w:hAnsi="Times New Roman"/>
          <w:sz w:val="24"/>
          <w:szCs w:val="24"/>
        </w:rPr>
        <w:t>1.1. Fica prorrogada a vigência do referido contrato por mais 12 (doze) meses, isto é, de 07/02/24 à 06/02/25, conforme justificativa constante nos autos do processo administrativo nº 823/24.</w:t>
      </w:r>
    </w:p>
    <w:p w14:paraId="477A1D4C" w14:textId="73FB2064" w:rsidR="0060367F" w:rsidRPr="00C342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C3428A">
        <w:rPr>
          <w:rFonts w:eastAsia="Calibri"/>
          <w:szCs w:val="24"/>
          <w:lang w:eastAsia="en-US"/>
        </w:rPr>
        <w:t>...”</w:t>
      </w:r>
    </w:p>
    <w:p w14:paraId="32C2BBBC" w14:textId="77777777" w:rsidR="008B5067" w:rsidRPr="00C3428A" w:rsidRDefault="008B5067" w:rsidP="00642C4A">
      <w:pPr>
        <w:pStyle w:val="Corpodetexto"/>
        <w:rPr>
          <w:rFonts w:eastAsia="Calibri"/>
          <w:szCs w:val="24"/>
          <w:lang w:eastAsia="en-US"/>
        </w:rPr>
      </w:pPr>
    </w:p>
    <w:p w14:paraId="73A8EDF1" w14:textId="77777777" w:rsidR="009936DC" w:rsidRPr="00C342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C3428A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Pr="00C3428A" w:rsidRDefault="00E758BD" w:rsidP="00642C4A">
      <w:pPr>
        <w:spacing w:line="240" w:lineRule="auto"/>
        <w:rPr>
          <w:rFonts w:ascii="Times New Roman" w:hAnsi="Times New Roman"/>
          <w:sz w:val="24"/>
          <w:szCs w:val="24"/>
        </w:rPr>
      </w:pPr>
      <w:r w:rsidRPr="00C3428A">
        <w:rPr>
          <w:rFonts w:ascii="Times New Roman" w:hAnsi="Times New Roman"/>
          <w:sz w:val="24"/>
          <w:szCs w:val="24"/>
        </w:rPr>
        <w:t>“...</w:t>
      </w:r>
    </w:p>
    <w:p w14:paraId="6837424F" w14:textId="77777777" w:rsidR="00C3428A" w:rsidRPr="00C3428A" w:rsidRDefault="00C3428A" w:rsidP="00C3428A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3428A">
        <w:rPr>
          <w:rFonts w:ascii="Times New Roman" w:hAnsi="Times New Roman"/>
          <w:b/>
          <w:sz w:val="24"/>
          <w:szCs w:val="24"/>
        </w:rPr>
        <w:t>CLÁUSULA PRIMEIRA - DA PRORROGAÇÃO</w:t>
      </w:r>
    </w:p>
    <w:p w14:paraId="2AF7C6DD" w14:textId="77777777" w:rsidR="00C3428A" w:rsidRPr="00C3428A" w:rsidRDefault="00C3428A" w:rsidP="00C3428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E94D0EA" w14:textId="296B1E21" w:rsidR="00C3428A" w:rsidRPr="00C3428A" w:rsidRDefault="00C3428A" w:rsidP="00C3428A">
      <w:pPr>
        <w:tabs>
          <w:tab w:val="left" w:pos="2736"/>
          <w:tab w:val="left" w:pos="360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3428A">
        <w:rPr>
          <w:rFonts w:ascii="Times New Roman" w:hAnsi="Times New Roman"/>
          <w:sz w:val="24"/>
          <w:szCs w:val="24"/>
        </w:rPr>
        <w:t>1.1. Fica prorrogada a vigência do referido contrato por mais 12 (doze) meses, isto é, de 0</w:t>
      </w:r>
      <w:r w:rsidRPr="00C3428A">
        <w:rPr>
          <w:rFonts w:ascii="Times New Roman" w:hAnsi="Times New Roman"/>
          <w:sz w:val="24"/>
          <w:szCs w:val="24"/>
        </w:rPr>
        <w:t>1</w:t>
      </w:r>
      <w:r w:rsidRPr="00C3428A">
        <w:rPr>
          <w:rFonts w:ascii="Times New Roman" w:hAnsi="Times New Roman"/>
          <w:sz w:val="24"/>
          <w:szCs w:val="24"/>
        </w:rPr>
        <w:t>/0</w:t>
      </w:r>
      <w:r w:rsidRPr="00C3428A">
        <w:rPr>
          <w:rFonts w:ascii="Times New Roman" w:hAnsi="Times New Roman"/>
          <w:sz w:val="24"/>
          <w:szCs w:val="24"/>
        </w:rPr>
        <w:t>3</w:t>
      </w:r>
      <w:r w:rsidRPr="00C3428A">
        <w:rPr>
          <w:rFonts w:ascii="Times New Roman" w:hAnsi="Times New Roman"/>
          <w:sz w:val="24"/>
          <w:szCs w:val="24"/>
        </w:rPr>
        <w:t xml:space="preserve">/24 à </w:t>
      </w:r>
      <w:r w:rsidRPr="00C3428A">
        <w:rPr>
          <w:rFonts w:ascii="Times New Roman" w:hAnsi="Times New Roman"/>
          <w:sz w:val="24"/>
          <w:szCs w:val="24"/>
        </w:rPr>
        <w:t>28</w:t>
      </w:r>
      <w:r w:rsidRPr="00C3428A">
        <w:rPr>
          <w:rFonts w:ascii="Times New Roman" w:hAnsi="Times New Roman"/>
          <w:sz w:val="24"/>
          <w:szCs w:val="24"/>
        </w:rPr>
        <w:t>/02/25, conforme justificativa constante nos autos do processo administrativo nº 823/24.</w:t>
      </w:r>
    </w:p>
    <w:p w14:paraId="0B3E0990" w14:textId="77777777" w:rsidR="008B5067" w:rsidRPr="00C342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C3428A">
        <w:rPr>
          <w:rFonts w:eastAsia="Calibri"/>
          <w:szCs w:val="24"/>
          <w:lang w:eastAsia="en-US"/>
        </w:rPr>
        <w:t>...”</w:t>
      </w:r>
    </w:p>
    <w:p w14:paraId="660195A1" w14:textId="77777777" w:rsidR="009D0750" w:rsidRPr="00621C8A" w:rsidRDefault="009D0750" w:rsidP="00642C4A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621C8A" w:rsidRDefault="005F35AB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621C8A">
        <w:rPr>
          <w:rFonts w:ascii="Times New Roman" w:hAnsi="Times New Roman"/>
          <w:sz w:val="24"/>
          <w:szCs w:val="24"/>
        </w:rPr>
        <w:t>Aditamento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447C7A02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C3428A">
        <w:rPr>
          <w:rFonts w:ascii="Times New Roman" w:hAnsi="Times New Roman"/>
          <w:sz w:val="24"/>
          <w:szCs w:val="24"/>
        </w:rPr>
        <w:t>17 de março de 2025.</w:t>
      </w:r>
    </w:p>
    <w:p w14:paraId="03A0CB28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E7AF9" w14:textId="77777777" w:rsidR="00B74F3E" w:rsidRPr="00621C8A" w:rsidRDefault="00B74F3E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07A33" w14:textId="77777777" w:rsidR="00D65BEF" w:rsidRDefault="00D65BEF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ABCC4E8" w14:textId="77777777" w:rsidR="00D65BEF" w:rsidRPr="00621C8A" w:rsidRDefault="00D65BEF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3B84CE6A" w14:textId="77777777" w:rsidR="00306395" w:rsidRPr="00621C8A" w:rsidRDefault="00306395" w:rsidP="00584F61">
      <w:pPr>
        <w:pStyle w:val="SemEspaamen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70EF85FB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F3E758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FEE9D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05ECDC0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08325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580FE0A" w14:textId="219699CA" w:rsidR="00B60B07" w:rsidRPr="00C3428A" w:rsidRDefault="00C3428A" w:rsidP="00584F61">
      <w:pPr>
        <w:spacing w:line="240" w:lineRule="auto"/>
        <w:rPr>
          <w:rFonts w:ascii="Comic Sans MS" w:hAnsi="Comic Sans MS"/>
          <w:sz w:val="20"/>
          <w:szCs w:val="20"/>
        </w:rPr>
      </w:pPr>
      <w:r w:rsidRPr="00C3428A">
        <w:rPr>
          <w:rFonts w:ascii="Comic Sans MS" w:hAnsi="Comic Sans MS"/>
          <w:sz w:val="20"/>
          <w:szCs w:val="20"/>
        </w:rPr>
        <w:t>LR.</w:t>
      </w:r>
    </w:p>
    <w:sectPr w:rsidR="00B60B07" w:rsidRPr="00C3428A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62.25pt" filled="t">
                <v:fill color2="black"/>
                <v:imagedata r:id="rId1" o:title=""/>
              </v:shape>
              <o:OLEObject Type="Embed" ProgID="PBrush" ShapeID="_x0000_i1025" DrawAspect="Content" ObjectID="_1803735192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1013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1D9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467AC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B1BC1"/>
    <w:rsid w:val="002C02F9"/>
    <w:rsid w:val="002D015A"/>
    <w:rsid w:val="002D3911"/>
    <w:rsid w:val="002D402B"/>
    <w:rsid w:val="002D731A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E5880"/>
    <w:rsid w:val="004F0C17"/>
    <w:rsid w:val="004F5C08"/>
    <w:rsid w:val="00504079"/>
    <w:rsid w:val="005126C0"/>
    <w:rsid w:val="0052092D"/>
    <w:rsid w:val="00532A3D"/>
    <w:rsid w:val="0053638C"/>
    <w:rsid w:val="00547F82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42C4A"/>
    <w:rsid w:val="00652ED0"/>
    <w:rsid w:val="006547B2"/>
    <w:rsid w:val="00661488"/>
    <w:rsid w:val="00667394"/>
    <w:rsid w:val="0067298F"/>
    <w:rsid w:val="0069500A"/>
    <w:rsid w:val="006A28BC"/>
    <w:rsid w:val="006B1D3F"/>
    <w:rsid w:val="006B4361"/>
    <w:rsid w:val="006B4C1B"/>
    <w:rsid w:val="006B6DE0"/>
    <w:rsid w:val="006B7758"/>
    <w:rsid w:val="006B78F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6BEF"/>
    <w:rsid w:val="007776DF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E149C"/>
    <w:rsid w:val="007E4DD3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57CD"/>
    <w:rsid w:val="00866E4B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44C3"/>
    <w:rsid w:val="00C25C16"/>
    <w:rsid w:val="00C3428A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E21F6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1F89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C4A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tulo">
    <w:name w:val="Title"/>
    <w:basedOn w:val="Normal"/>
    <w:link w:val="TtuloChar"/>
    <w:qFormat/>
    <w:rsid w:val="00C244C3"/>
    <w:pPr>
      <w:spacing w:line="240" w:lineRule="auto"/>
      <w:jc w:val="center"/>
    </w:pPr>
    <w:rPr>
      <w:rFonts w:ascii="Times New Roman" w:eastAsia="Times New Roman" w:hAnsi="Times New Roman"/>
      <w:b/>
      <w:sz w:val="30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C244C3"/>
    <w:rPr>
      <w:rFonts w:ascii="Times New Roman" w:eastAsia="Times New Roman" w:hAnsi="Times New Roman"/>
      <w:b/>
      <w:sz w:val="3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Luciana Paula de Lira Ramalho</cp:lastModifiedBy>
  <cp:revision>4</cp:revision>
  <cp:lastPrinted>2025-03-17T19:22:00Z</cp:lastPrinted>
  <dcterms:created xsi:type="dcterms:W3CDTF">2025-03-17T19:02:00Z</dcterms:created>
  <dcterms:modified xsi:type="dcterms:W3CDTF">2025-03-17T19:46:00Z</dcterms:modified>
</cp:coreProperties>
</file>