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2E66D" w14:textId="157DD79F" w:rsidR="0015026D" w:rsidRPr="00DF78D3" w:rsidRDefault="0015026D" w:rsidP="00C71E16">
      <w:pPr>
        <w:pStyle w:val="Default"/>
        <w:snapToGrid w:val="0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F78D3">
        <w:rPr>
          <w:rFonts w:ascii="Times New Roman" w:hAnsi="Times New Roman" w:cs="Times New Roman"/>
          <w:b/>
        </w:rPr>
        <w:t>1</w:t>
      </w:r>
      <w:r w:rsidR="008D261B" w:rsidRPr="00DF78D3">
        <w:rPr>
          <w:rFonts w:ascii="Times New Roman" w:hAnsi="Times New Roman" w:cs="Times New Roman"/>
          <w:b/>
        </w:rPr>
        <w:t xml:space="preserve">º </w:t>
      </w:r>
      <w:r w:rsidRPr="00DF78D3">
        <w:rPr>
          <w:rFonts w:ascii="Times New Roman" w:hAnsi="Times New Roman" w:cs="Times New Roman"/>
          <w:b/>
        </w:rPr>
        <w:t>TERMO DE A</w:t>
      </w:r>
      <w:r w:rsidR="00573907" w:rsidRPr="00DF78D3">
        <w:rPr>
          <w:rFonts w:ascii="Times New Roman" w:hAnsi="Times New Roman" w:cs="Times New Roman"/>
          <w:b/>
        </w:rPr>
        <w:t>POSTILAMENTO</w:t>
      </w:r>
      <w:r w:rsidRPr="00DF78D3">
        <w:rPr>
          <w:rFonts w:ascii="Times New Roman" w:hAnsi="Times New Roman" w:cs="Times New Roman"/>
          <w:b/>
        </w:rPr>
        <w:t xml:space="preserve"> AO TERMO DE </w:t>
      </w:r>
      <w:r w:rsidR="007033B8" w:rsidRPr="00DF78D3">
        <w:rPr>
          <w:rFonts w:ascii="Times New Roman" w:hAnsi="Times New Roman" w:cs="Times New Roman"/>
          <w:b/>
        </w:rPr>
        <w:t xml:space="preserve">FOMENTO </w:t>
      </w:r>
      <w:r w:rsidRPr="00DF78D3">
        <w:rPr>
          <w:rFonts w:ascii="Times New Roman" w:hAnsi="Times New Roman" w:cs="Times New Roman"/>
          <w:b/>
        </w:rPr>
        <w:t>Nº</w:t>
      </w:r>
      <w:r w:rsidR="00BE4B6C" w:rsidRPr="00DF78D3">
        <w:rPr>
          <w:rFonts w:ascii="Times New Roman" w:hAnsi="Times New Roman" w:cs="Times New Roman"/>
          <w:b/>
        </w:rPr>
        <w:t xml:space="preserve"> 71</w:t>
      </w:r>
      <w:r w:rsidR="00014999">
        <w:rPr>
          <w:rFonts w:ascii="Times New Roman" w:hAnsi="Times New Roman" w:cs="Times New Roman"/>
          <w:b/>
        </w:rPr>
        <w:t>5</w:t>
      </w:r>
      <w:r w:rsidR="00BE4B6C" w:rsidRPr="00DF78D3">
        <w:rPr>
          <w:rFonts w:ascii="Times New Roman" w:hAnsi="Times New Roman" w:cs="Times New Roman"/>
          <w:b/>
        </w:rPr>
        <w:t>/24</w:t>
      </w:r>
      <w:r w:rsidRPr="00DF78D3">
        <w:rPr>
          <w:rFonts w:ascii="Times New Roman" w:hAnsi="Times New Roman" w:cs="Times New Roman"/>
          <w:b/>
        </w:rPr>
        <w:t>, CELEBRADO ENTRE A PREFEITURA</w:t>
      </w:r>
      <w:r w:rsidR="007C59BC" w:rsidRPr="00DF78D3">
        <w:rPr>
          <w:rFonts w:ascii="Times New Roman" w:hAnsi="Times New Roman" w:cs="Times New Roman"/>
          <w:b/>
        </w:rPr>
        <w:t xml:space="preserve"> </w:t>
      </w:r>
      <w:r w:rsidRPr="00DF78D3">
        <w:rPr>
          <w:rFonts w:ascii="Times New Roman" w:hAnsi="Times New Roman" w:cs="Times New Roman"/>
          <w:b/>
        </w:rPr>
        <w:t xml:space="preserve">MUNICIPAL DE INDAIATUBA E </w:t>
      </w:r>
      <w:r w:rsidR="00BE4B6C" w:rsidRPr="00DF78D3">
        <w:rPr>
          <w:rFonts w:ascii="Times New Roman" w:hAnsi="Times New Roman" w:cs="Times New Roman"/>
          <w:b/>
          <w:lang w:bidi="pt-BR"/>
        </w:rPr>
        <w:t xml:space="preserve">A </w:t>
      </w:r>
      <w:r w:rsidR="003C40BB" w:rsidRPr="00DF78D3">
        <w:rPr>
          <w:rFonts w:ascii="Times New Roman" w:hAnsi="Times New Roman" w:cs="Times New Roman"/>
          <w:b/>
          <w:lang w:bidi="pt-BR"/>
        </w:rPr>
        <w:t>ASSOCIAÇÃO DOS DEFICIENTES VISUAIS DE INDAIATUBA ADVI</w:t>
      </w:r>
    </w:p>
    <w:p w14:paraId="12787832" w14:textId="77777777" w:rsidR="001D34B1" w:rsidRPr="00DF78D3" w:rsidRDefault="001D34B1" w:rsidP="00ED4B2B">
      <w:pPr>
        <w:pStyle w:val="Default"/>
        <w:snapToGrid w:val="0"/>
        <w:spacing w:before="120" w:after="0"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comgrade"/>
        <w:tblW w:w="5000" w:type="pct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296"/>
        <w:gridCol w:w="6801"/>
      </w:tblGrid>
      <w:tr w:rsidR="005C4084" w:rsidRPr="00DF78D3" w14:paraId="1142E414" w14:textId="77777777" w:rsidTr="001D34B1">
        <w:tc>
          <w:tcPr>
            <w:tcW w:w="1208" w:type="pct"/>
          </w:tcPr>
          <w:p w14:paraId="024317EF" w14:textId="6C908138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ENTIDADE</w:t>
            </w:r>
          </w:p>
        </w:tc>
        <w:tc>
          <w:tcPr>
            <w:tcW w:w="158" w:type="pct"/>
          </w:tcPr>
          <w:p w14:paraId="62F9EBD0" w14:textId="1AF77EC7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28D8690D" w14:textId="1BBF2089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ASSOCIAÇÃO DOS DEFICIENTES VISUAIS DE INDAIATUBA ADVI</w:t>
            </w:r>
          </w:p>
        </w:tc>
      </w:tr>
      <w:tr w:rsidR="005C4084" w:rsidRPr="00DF78D3" w14:paraId="5FA01848" w14:textId="77777777" w:rsidTr="001D34B1">
        <w:tc>
          <w:tcPr>
            <w:tcW w:w="1208" w:type="pct"/>
          </w:tcPr>
          <w:p w14:paraId="3D06D288" w14:textId="1F8CD993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58" w:type="pct"/>
          </w:tcPr>
          <w:p w14:paraId="49C774D6" w14:textId="79839E69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03DA0FE3" w14:textId="2CAD1C71" w:rsidR="005C4084" w:rsidRPr="00DF78D3" w:rsidRDefault="002023DE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11/04</w:t>
            </w:r>
            <w:r w:rsidR="005C4084" w:rsidRPr="00DF78D3">
              <w:rPr>
                <w:rFonts w:ascii="Times New Roman" w:hAnsi="Times New Roman" w:cs="Times New Roman"/>
                <w:bCs/>
              </w:rPr>
              <w:t>/2025</w:t>
            </w:r>
          </w:p>
        </w:tc>
      </w:tr>
      <w:tr w:rsidR="005C4084" w:rsidRPr="00DF78D3" w14:paraId="3A24A68C" w14:textId="77777777" w:rsidTr="001D34B1">
        <w:tc>
          <w:tcPr>
            <w:tcW w:w="1208" w:type="pct"/>
          </w:tcPr>
          <w:p w14:paraId="147C0BF5" w14:textId="5883360E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58" w:type="pct"/>
          </w:tcPr>
          <w:p w14:paraId="75E37EC2" w14:textId="3CBDA741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3382C0A1" w14:textId="155DBF48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 xml:space="preserve">Nº </w:t>
            </w:r>
            <w:r w:rsidR="00113001" w:rsidRPr="00DF78D3">
              <w:rPr>
                <w:rFonts w:ascii="Times New Roman" w:hAnsi="Times New Roman" w:cs="Times New Roman"/>
                <w:bCs/>
              </w:rPr>
              <w:t>71</w:t>
            </w:r>
            <w:r w:rsidR="00014999">
              <w:rPr>
                <w:rFonts w:ascii="Times New Roman" w:hAnsi="Times New Roman" w:cs="Times New Roman"/>
                <w:bCs/>
              </w:rPr>
              <w:t>5</w:t>
            </w:r>
            <w:r w:rsidR="00113001" w:rsidRPr="00DF78D3">
              <w:rPr>
                <w:rFonts w:ascii="Times New Roman" w:hAnsi="Times New Roman" w:cs="Times New Roman"/>
                <w:bCs/>
              </w:rPr>
              <w:t>/24-1</w:t>
            </w:r>
          </w:p>
        </w:tc>
      </w:tr>
      <w:tr w:rsidR="00481C5A" w:rsidRPr="00DF78D3" w14:paraId="426434DC" w14:textId="77777777" w:rsidTr="001D34B1">
        <w:tc>
          <w:tcPr>
            <w:tcW w:w="1208" w:type="pct"/>
          </w:tcPr>
          <w:p w14:paraId="2CAD2523" w14:textId="1864D27A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PROCESSO ADM.</w:t>
            </w:r>
          </w:p>
        </w:tc>
        <w:tc>
          <w:tcPr>
            <w:tcW w:w="158" w:type="pct"/>
          </w:tcPr>
          <w:p w14:paraId="09767D92" w14:textId="6EEB584D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21BBF2F4" w14:textId="1C958FA6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Nº</w:t>
            </w:r>
            <w:r w:rsidR="00113001" w:rsidRPr="00DF78D3">
              <w:rPr>
                <w:rFonts w:ascii="Times New Roman" w:hAnsi="Times New Roman" w:cs="Times New Roman"/>
                <w:bCs/>
              </w:rPr>
              <w:t xml:space="preserve"> 6199/25</w:t>
            </w:r>
          </w:p>
        </w:tc>
      </w:tr>
    </w:tbl>
    <w:p w14:paraId="6C5F2E2F" w14:textId="77777777" w:rsidR="001D34B1" w:rsidRPr="00DF78D3" w:rsidRDefault="001D34B1" w:rsidP="00ED4B2B">
      <w:pPr>
        <w:tabs>
          <w:tab w:val="left" w:pos="2736"/>
          <w:tab w:val="left" w:pos="3600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4776397C" w14:textId="632DC07B" w:rsidR="00254C99" w:rsidRPr="00DF78D3" w:rsidRDefault="0015026D" w:rsidP="00C71E16">
      <w:pPr>
        <w:tabs>
          <w:tab w:val="left" w:pos="1701"/>
        </w:tabs>
        <w:snapToGrid w:val="0"/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 xml:space="preserve">Pelo presente, de um lado a </w:t>
      </w:r>
      <w:r w:rsidRPr="00DF78D3">
        <w:rPr>
          <w:b/>
          <w:bCs/>
          <w:sz w:val="24"/>
          <w:szCs w:val="24"/>
        </w:rPr>
        <w:t>PREFEITURA MUNICIPAL DE INDAIATUBA</w:t>
      </w:r>
      <w:r w:rsidRPr="00DF78D3">
        <w:rPr>
          <w:sz w:val="24"/>
          <w:szCs w:val="24"/>
        </w:rPr>
        <w:t>, com sede à Avenida Engenheiro Fábio Roberto Barnabé, n</w:t>
      </w:r>
      <w:r w:rsidR="00676699" w:rsidRPr="00DF78D3">
        <w:rPr>
          <w:sz w:val="24"/>
          <w:szCs w:val="24"/>
        </w:rPr>
        <w:t>º</w:t>
      </w:r>
      <w:r w:rsidRPr="00DF78D3">
        <w:rPr>
          <w:sz w:val="24"/>
          <w:szCs w:val="24"/>
        </w:rPr>
        <w:t xml:space="preserve"> 2800, Jardim Esplanada II, no </w:t>
      </w:r>
      <w:r w:rsidR="00485F7A" w:rsidRPr="00DF78D3">
        <w:rPr>
          <w:sz w:val="24"/>
          <w:szCs w:val="24"/>
        </w:rPr>
        <w:t>M</w:t>
      </w:r>
      <w:r w:rsidRPr="00DF78D3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DF78D3">
        <w:rPr>
          <w:sz w:val="24"/>
          <w:szCs w:val="24"/>
        </w:rPr>
        <w:t xml:space="preserve">neste ato representada pelo Prefeito Municipal, </w:t>
      </w:r>
      <w:r w:rsidR="00E566BF" w:rsidRPr="00DF78D3">
        <w:rPr>
          <w:b/>
          <w:sz w:val="24"/>
          <w:szCs w:val="24"/>
        </w:rPr>
        <w:t xml:space="preserve">CUSTÓDIO TAVARES DIAS NETO, </w:t>
      </w:r>
      <w:r w:rsidR="00E566BF" w:rsidRPr="00DF78D3">
        <w:rPr>
          <w:bCs/>
          <w:sz w:val="24"/>
          <w:szCs w:val="24"/>
        </w:rPr>
        <w:t>brasileiro, cirurgião-dentista, portador do RG nº 54.403.044-8 e CPF nº 004.111.496-52</w:t>
      </w:r>
      <w:r w:rsidR="001427ED" w:rsidRPr="00DF78D3">
        <w:rPr>
          <w:sz w:val="24"/>
          <w:szCs w:val="24"/>
        </w:rPr>
        <w:t xml:space="preserve"> </w:t>
      </w:r>
      <w:r w:rsidR="008B3DB0" w:rsidRPr="00DF78D3">
        <w:rPr>
          <w:sz w:val="24"/>
          <w:szCs w:val="24"/>
        </w:rPr>
        <w:t>e pela Secretária</w:t>
      </w:r>
      <w:r w:rsidR="003946CE" w:rsidRPr="00DF78D3">
        <w:rPr>
          <w:sz w:val="24"/>
          <w:szCs w:val="24"/>
        </w:rPr>
        <w:t xml:space="preserve"> Municipal da Assistência Social</w:t>
      </w:r>
      <w:r w:rsidR="007754B3" w:rsidRPr="00DF78D3">
        <w:rPr>
          <w:sz w:val="24"/>
          <w:szCs w:val="24"/>
        </w:rPr>
        <w:t xml:space="preserve">, </w:t>
      </w:r>
      <w:r w:rsidR="001427ED" w:rsidRPr="00DF78D3">
        <w:rPr>
          <w:b/>
          <w:sz w:val="24"/>
          <w:szCs w:val="24"/>
        </w:rPr>
        <w:t xml:space="preserve">VIVIANE ROBERTA BARNABÉ, </w:t>
      </w:r>
      <w:r w:rsidR="001427ED" w:rsidRPr="00DF78D3">
        <w:rPr>
          <w:bCs/>
          <w:sz w:val="24"/>
          <w:szCs w:val="24"/>
        </w:rPr>
        <w:t>brasileira, assistente social, portadora do RG nº 27.679.830-2 e CPF nº 218.162.078-45</w:t>
      </w:r>
      <w:r w:rsidR="001427ED" w:rsidRPr="00DF78D3">
        <w:rPr>
          <w:rFonts w:cs="Arial"/>
          <w:sz w:val="24"/>
          <w:szCs w:val="24"/>
        </w:rPr>
        <w:t>,</w:t>
      </w:r>
      <w:r w:rsidR="006C3544" w:rsidRPr="00DF78D3">
        <w:rPr>
          <w:rFonts w:cs="Arial"/>
          <w:sz w:val="24"/>
          <w:szCs w:val="24"/>
        </w:rPr>
        <w:t xml:space="preserve"> de outro lado</w:t>
      </w:r>
      <w:r w:rsidR="00526CEA" w:rsidRPr="00DF78D3">
        <w:rPr>
          <w:rFonts w:cs="Arial"/>
          <w:sz w:val="24"/>
          <w:szCs w:val="24"/>
        </w:rPr>
        <w:t xml:space="preserve">, </w:t>
      </w:r>
      <w:r w:rsidR="006C3544" w:rsidRPr="00DF78D3">
        <w:rPr>
          <w:rFonts w:cs="Arial"/>
          <w:sz w:val="24"/>
          <w:szCs w:val="24"/>
        </w:rPr>
        <w:t xml:space="preserve">a </w:t>
      </w:r>
      <w:r w:rsidR="0086427A" w:rsidRPr="00DF78D3">
        <w:rPr>
          <w:b/>
          <w:sz w:val="24"/>
          <w:szCs w:val="24"/>
        </w:rPr>
        <w:t xml:space="preserve">ASSOCIAÇÃO DOS DEFICIENTES VISUAIS DE INDAIATUBA ADVI, </w:t>
      </w:r>
      <w:r w:rsidR="0086427A" w:rsidRPr="00DF78D3">
        <w:rPr>
          <w:bCs/>
          <w:sz w:val="24"/>
          <w:szCs w:val="24"/>
        </w:rPr>
        <w:t xml:space="preserve">com sede na Cidade de Indaiatuba/SP, na Rua Tuiuti, nº 504, Jardim </w:t>
      </w:r>
      <w:proofErr w:type="spellStart"/>
      <w:r w:rsidR="0086427A" w:rsidRPr="00DF78D3">
        <w:rPr>
          <w:bCs/>
          <w:sz w:val="24"/>
          <w:szCs w:val="24"/>
        </w:rPr>
        <w:t>Rossignatti</w:t>
      </w:r>
      <w:proofErr w:type="spellEnd"/>
      <w:r w:rsidR="0086427A" w:rsidRPr="00DF78D3">
        <w:rPr>
          <w:bCs/>
          <w:sz w:val="24"/>
          <w:szCs w:val="24"/>
        </w:rPr>
        <w:t>, CEP 13.339-010, telefone: (19) 99226-4754,</w:t>
      </w:r>
      <w:r w:rsidR="00B40D37" w:rsidRPr="00DF78D3">
        <w:rPr>
          <w:bCs/>
          <w:sz w:val="24"/>
          <w:szCs w:val="24"/>
        </w:rPr>
        <w:t xml:space="preserve"> </w:t>
      </w:r>
      <w:r w:rsidR="0086427A" w:rsidRPr="00DF78D3">
        <w:rPr>
          <w:bCs/>
          <w:sz w:val="24"/>
          <w:szCs w:val="24"/>
        </w:rPr>
        <w:t xml:space="preserve">e-mail: </w:t>
      </w:r>
      <w:hyperlink r:id="rId9" w:history="1">
        <w:r w:rsidR="0086427A" w:rsidRPr="00DF78D3">
          <w:rPr>
            <w:rStyle w:val="Hyperlink"/>
            <w:bCs/>
            <w:sz w:val="24"/>
            <w:szCs w:val="24"/>
          </w:rPr>
          <w:t>adm.adviindaiatuba@gmail.com</w:t>
        </w:r>
      </w:hyperlink>
      <w:r w:rsidR="0086427A" w:rsidRPr="00DF78D3">
        <w:rPr>
          <w:bCs/>
          <w:sz w:val="24"/>
          <w:szCs w:val="24"/>
        </w:rPr>
        <w:t xml:space="preserve">, inscrita no CNPJ nº 37.267.227/0001-08, neste ato, representada por seu Presidente, </w:t>
      </w:r>
      <w:r w:rsidR="0086427A" w:rsidRPr="00DF78D3">
        <w:rPr>
          <w:b/>
          <w:sz w:val="24"/>
          <w:szCs w:val="24"/>
        </w:rPr>
        <w:t>OSVALDO JESUS DE MORAES JUNIOR,</w:t>
      </w:r>
      <w:r w:rsidR="0086427A" w:rsidRPr="00DF78D3">
        <w:rPr>
          <w:bCs/>
          <w:sz w:val="24"/>
          <w:szCs w:val="24"/>
        </w:rPr>
        <w:t xml:space="preserve"> </w:t>
      </w:r>
      <w:r w:rsidR="006B145C">
        <w:rPr>
          <w:bCs/>
          <w:sz w:val="24"/>
          <w:szCs w:val="24"/>
        </w:rPr>
        <w:t xml:space="preserve">brasileiro </w:t>
      </w:r>
      <w:r w:rsidR="0086427A" w:rsidRPr="00DF78D3">
        <w:rPr>
          <w:bCs/>
          <w:sz w:val="24"/>
          <w:szCs w:val="24"/>
        </w:rPr>
        <w:t>portador do RG nº 25.220.503-0 e CPF nº 137.804.218-28</w:t>
      </w:r>
      <w:r w:rsidR="005505F7" w:rsidRPr="00DF78D3">
        <w:rPr>
          <w:rFonts w:cs="Arial"/>
          <w:sz w:val="24"/>
          <w:szCs w:val="24"/>
        </w:rPr>
        <w:t xml:space="preserve">, </w:t>
      </w:r>
      <w:r w:rsidRPr="00DF78D3">
        <w:rPr>
          <w:sz w:val="24"/>
          <w:szCs w:val="24"/>
        </w:rPr>
        <w:t>têm entre si justo e contratado</w:t>
      </w:r>
      <w:r w:rsidR="00620EF4" w:rsidRPr="00DF78D3">
        <w:rPr>
          <w:sz w:val="24"/>
          <w:szCs w:val="24"/>
        </w:rPr>
        <w:t>,</w:t>
      </w:r>
      <w:r w:rsidRPr="00DF78D3">
        <w:rPr>
          <w:sz w:val="24"/>
          <w:szCs w:val="24"/>
        </w:rPr>
        <w:t xml:space="preserve"> o </w:t>
      </w:r>
      <w:r w:rsidR="00D92331" w:rsidRPr="00DF78D3">
        <w:rPr>
          <w:sz w:val="24"/>
          <w:szCs w:val="24"/>
        </w:rPr>
        <w:t xml:space="preserve">Termo </w:t>
      </w:r>
      <w:r w:rsidR="00D92331">
        <w:rPr>
          <w:sz w:val="24"/>
          <w:szCs w:val="24"/>
        </w:rPr>
        <w:t>d</w:t>
      </w:r>
      <w:r w:rsidR="00D92331" w:rsidRPr="00DF78D3">
        <w:rPr>
          <w:sz w:val="24"/>
          <w:szCs w:val="24"/>
        </w:rPr>
        <w:t xml:space="preserve">e Apostilamento </w:t>
      </w:r>
      <w:r w:rsidRPr="00DF78D3">
        <w:rPr>
          <w:sz w:val="24"/>
          <w:szCs w:val="24"/>
        </w:rPr>
        <w:t xml:space="preserve">ao </w:t>
      </w:r>
      <w:r w:rsidR="00D92331" w:rsidRPr="00DF78D3">
        <w:rPr>
          <w:sz w:val="24"/>
          <w:szCs w:val="24"/>
        </w:rPr>
        <w:t xml:space="preserve">Termo </w:t>
      </w:r>
      <w:r w:rsidR="00D92331">
        <w:rPr>
          <w:sz w:val="24"/>
          <w:szCs w:val="24"/>
        </w:rPr>
        <w:t>d</w:t>
      </w:r>
      <w:r w:rsidR="00D92331" w:rsidRPr="00DF78D3">
        <w:rPr>
          <w:sz w:val="24"/>
          <w:szCs w:val="24"/>
        </w:rPr>
        <w:t>e Fomento</w:t>
      </w:r>
      <w:r w:rsidR="00D92331">
        <w:rPr>
          <w:sz w:val="24"/>
          <w:szCs w:val="24"/>
        </w:rPr>
        <w:t xml:space="preserve"> </w:t>
      </w:r>
      <w:r w:rsidR="007C0F4B">
        <w:rPr>
          <w:sz w:val="24"/>
          <w:szCs w:val="24"/>
        </w:rPr>
        <w:t>nº 715/24</w:t>
      </w:r>
      <w:r w:rsidR="00892685" w:rsidRPr="00DF78D3">
        <w:rPr>
          <w:sz w:val="24"/>
          <w:szCs w:val="24"/>
        </w:rPr>
        <w:t xml:space="preserve">, </w:t>
      </w:r>
      <w:r w:rsidRPr="00DF78D3">
        <w:rPr>
          <w:sz w:val="24"/>
          <w:szCs w:val="24"/>
        </w:rPr>
        <w:t>firmado em</w:t>
      </w:r>
      <w:r w:rsidR="006C3544" w:rsidRPr="00DF78D3">
        <w:rPr>
          <w:sz w:val="24"/>
          <w:szCs w:val="24"/>
        </w:rPr>
        <w:t xml:space="preserve"> </w:t>
      </w:r>
      <w:r w:rsidR="00892685" w:rsidRPr="00DF78D3">
        <w:rPr>
          <w:sz w:val="24"/>
          <w:szCs w:val="24"/>
        </w:rPr>
        <w:t>27/11/2024</w:t>
      </w:r>
      <w:r w:rsidR="007532FC" w:rsidRPr="00DF78D3">
        <w:rPr>
          <w:sz w:val="24"/>
          <w:szCs w:val="24"/>
        </w:rPr>
        <w:t>,</w:t>
      </w:r>
      <w:r w:rsidRPr="00DF78D3">
        <w:rPr>
          <w:sz w:val="24"/>
          <w:szCs w:val="24"/>
        </w:rPr>
        <w:t xml:space="preserve"> para concessão de recursos financeiros, que se regerá pelas </w:t>
      </w:r>
      <w:r w:rsidR="009E04A7" w:rsidRPr="00DF78D3">
        <w:rPr>
          <w:sz w:val="24"/>
          <w:szCs w:val="24"/>
        </w:rPr>
        <w:t>c</w:t>
      </w:r>
      <w:r w:rsidRPr="00DF78D3">
        <w:rPr>
          <w:sz w:val="24"/>
          <w:szCs w:val="24"/>
        </w:rPr>
        <w:t>láusulas e condições abaixo aduzidas:</w:t>
      </w:r>
    </w:p>
    <w:p w14:paraId="7EE9CF65" w14:textId="77777777" w:rsidR="00CA2217" w:rsidRPr="00DF78D3" w:rsidRDefault="00CA2217" w:rsidP="00ED4B2B">
      <w:pPr>
        <w:tabs>
          <w:tab w:val="left" w:pos="1701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495CE9C3" w14:textId="231D2658" w:rsidR="007E030E" w:rsidRPr="007E030E" w:rsidRDefault="007E030E" w:rsidP="007E030E">
      <w:pPr>
        <w:widowControl/>
        <w:adjustRightInd w:val="0"/>
        <w:snapToGrid w:val="0"/>
        <w:spacing w:after="0" w:line="276" w:lineRule="auto"/>
        <w:jc w:val="both"/>
        <w:rPr>
          <w:b/>
          <w:color w:val="000000"/>
          <w:sz w:val="24"/>
          <w:szCs w:val="24"/>
          <w:lang w:eastAsia="en-US" w:bidi="ar-SA"/>
        </w:rPr>
      </w:pPr>
      <w:r w:rsidRPr="007E030E">
        <w:rPr>
          <w:b/>
          <w:color w:val="000000"/>
          <w:sz w:val="24"/>
          <w:szCs w:val="24"/>
          <w:lang w:eastAsia="en-US" w:bidi="ar-SA"/>
        </w:rPr>
        <w:t>CLÁUSULA 1ª - DA ALTERAÇÃO</w:t>
      </w:r>
      <w:r w:rsidR="0043213D">
        <w:rPr>
          <w:b/>
          <w:color w:val="000000"/>
          <w:sz w:val="24"/>
          <w:szCs w:val="24"/>
          <w:lang w:eastAsia="en-US" w:bidi="ar-SA"/>
        </w:rPr>
        <w:t xml:space="preserve"> DO PLANO DE TRABALHO</w:t>
      </w:r>
    </w:p>
    <w:p w14:paraId="0C80CB63" w14:textId="77777777" w:rsidR="007E030E" w:rsidRPr="007E030E" w:rsidRDefault="007E030E" w:rsidP="007E030E">
      <w:pPr>
        <w:widowControl/>
        <w:adjustRightInd w:val="0"/>
        <w:snapToGrid w:val="0"/>
        <w:spacing w:after="0" w:line="276" w:lineRule="auto"/>
        <w:jc w:val="both"/>
        <w:rPr>
          <w:b/>
          <w:color w:val="000000"/>
          <w:sz w:val="24"/>
          <w:szCs w:val="24"/>
          <w:lang w:eastAsia="en-US" w:bidi="ar-SA"/>
        </w:rPr>
      </w:pPr>
    </w:p>
    <w:p w14:paraId="44075DDF" w14:textId="77777777" w:rsidR="007E030E" w:rsidRPr="007E030E" w:rsidRDefault="007E030E" w:rsidP="007E030E">
      <w:pPr>
        <w:widowControl/>
        <w:adjustRightInd w:val="0"/>
        <w:snapToGrid w:val="0"/>
        <w:spacing w:after="0" w:line="276" w:lineRule="auto"/>
        <w:jc w:val="both"/>
        <w:rPr>
          <w:color w:val="000000"/>
          <w:sz w:val="24"/>
          <w:szCs w:val="24"/>
          <w:lang w:eastAsia="en-US" w:bidi="ar-SA"/>
        </w:rPr>
      </w:pPr>
      <w:r w:rsidRPr="007E030E">
        <w:rPr>
          <w:color w:val="000000"/>
          <w:sz w:val="24"/>
          <w:szCs w:val="24"/>
          <w:lang w:eastAsia="en-US" w:bidi="ar-SA"/>
        </w:rPr>
        <w:t>1.1. O Conselho Municipal dos Direitos da Criança e do Adolescente – CMDCA, no uso de suas atribuições, aprova a alteração no Plano de Trabalho do Projeto “Iluminando o Horizonte”, conforme solicitado pela organização ADVI, concernente ao Plano de Aplicação de Recurso, da Lei nº 8251/2024, de acordo com as informações constantes no processo administrativo nº 6199/25, que independentemente de transcrição ou anexação fazem parte deste apostilamento.</w:t>
      </w:r>
    </w:p>
    <w:p w14:paraId="69A903BC" w14:textId="77777777" w:rsidR="007E030E" w:rsidRPr="007E030E" w:rsidRDefault="007E030E" w:rsidP="007E030E">
      <w:pPr>
        <w:widowControl/>
        <w:adjustRightInd w:val="0"/>
        <w:snapToGrid w:val="0"/>
        <w:spacing w:after="0" w:line="276" w:lineRule="auto"/>
        <w:jc w:val="both"/>
        <w:rPr>
          <w:color w:val="000000"/>
          <w:sz w:val="24"/>
          <w:szCs w:val="24"/>
          <w:lang w:eastAsia="en-US" w:bidi="ar-SA"/>
        </w:rPr>
      </w:pPr>
    </w:p>
    <w:p w14:paraId="14012754" w14:textId="77777777" w:rsidR="007E030E" w:rsidRPr="007E030E" w:rsidRDefault="007E030E" w:rsidP="007E030E">
      <w:pPr>
        <w:widowControl/>
        <w:adjustRightInd w:val="0"/>
        <w:snapToGrid w:val="0"/>
        <w:spacing w:after="0" w:line="276" w:lineRule="auto"/>
        <w:jc w:val="both"/>
        <w:rPr>
          <w:color w:val="000000"/>
          <w:sz w:val="24"/>
          <w:szCs w:val="24"/>
          <w:lang w:eastAsia="en-US" w:bidi="ar-SA"/>
        </w:rPr>
      </w:pPr>
      <w:r w:rsidRPr="007E030E">
        <w:rPr>
          <w:color w:val="000000"/>
          <w:sz w:val="24"/>
          <w:szCs w:val="24"/>
          <w:lang w:eastAsia="en-US" w:bidi="ar-SA"/>
        </w:rPr>
        <w:t>1.2. As alterações mencionadas não alteram o valor final em atenção ao repasse autorizado, conforme segue:</w:t>
      </w:r>
    </w:p>
    <w:p w14:paraId="0B4E87CD" w14:textId="77777777" w:rsidR="007E030E" w:rsidRPr="007E030E" w:rsidRDefault="007E030E" w:rsidP="007E030E">
      <w:pPr>
        <w:widowControl/>
        <w:adjustRightInd w:val="0"/>
        <w:snapToGrid w:val="0"/>
        <w:spacing w:after="0" w:line="276" w:lineRule="auto"/>
        <w:jc w:val="both"/>
        <w:rPr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9632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  <w:gridCol w:w="1418"/>
        <w:gridCol w:w="4250"/>
      </w:tblGrid>
      <w:tr w:rsidR="007E030E" w:rsidRPr="007E030E" w14:paraId="71D07135" w14:textId="77777777" w:rsidTr="00EF3C20">
        <w:tc>
          <w:tcPr>
            <w:tcW w:w="1413" w:type="dxa"/>
            <w:tcBorders>
              <w:right w:val="nil"/>
            </w:tcBorders>
          </w:tcPr>
          <w:p w14:paraId="5EBC857C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b/>
                <w:bCs/>
                <w:color w:val="000000"/>
                <w:sz w:val="24"/>
                <w:szCs w:val="24"/>
                <w:lang w:eastAsia="en-US" w:bidi="ar-SA"/>
              </w:rPr>
              <w:t>De:</w:t>
            </w:r>
          </w:p>
        </w:tc>
        <w:tc>
          <w:tcPr>
            <w:tcW w:w="2551" w:type="dxa"/>
            <w:tcBorders>
              <w:left w:val="nil"/>
            </w:tcBorders>
          </w:tcPr>
          <w:p w14:paraId="0159C0DD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14:paraId="6B489774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b/>
                <w:bCs/>
                <w:color w:val="000000"/>
                <w:sz w:val="24"/>
                <w:szCs w:val="24"/>
                <w:lang w:eastAsia="en-US" w:bidi="ar-SA"/>
              </w:rPr>
              <w:t>Para:</w:t>
            </w:r>
          </w:p>
        </w:tc>
        <w:tc>
          <w:tcPr>
            <w:tcW w:w="4250" w:type="dxa"/>
            <w:tcBorders>
              <w:left w:val="nil"/>
            </w:tcBorders>
          </w:tcPr>
          <w:p w14:paraId="5AE72DAF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7E030E" w:rsidRPr="007E030E" w14:paraId="3EC77739" w14:textId="77777777" w:rsidTr="00EF3C20">
        <w:tc>
          <w:tcPr>
            <w:tcW w:w="1413" w:type="dxa"/>
          </w:tcPr>
          <w:p w14:paraId="6493E7E7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2551" w:type="dxa"/>
          </w:tcPr>
          <w:p w14:paraId="19346741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Tecidos e aviamentos - R$ 7.200,00</w:t>
            </w:r>
          </w:p>
        </w:tc>
        <w:tc>
          <w:tcPr>
            <w:tcW w:w="1418" w:type="dxa"/>
          </w:tcPr>
          <w:p w14:paraId="0A69F664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4250" w:type="dxa"/>
          </w:tcPr>
          <w:p w14:paraId="1E1E22A3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 xml:space="preserve">Uniformes – </w:t>
            </w:r>
          </w:p>
          <w:p w14:paraId="0523858F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R$ 7.200,00</w:t>
            </w:r>
          </w:p>
        </w:tc>
      </w:tr>
      <w:tr w:rsidR="007E030E" w:rsidRPr="007E030E" w14:paraId="00AFA9EE" w14:textId="77777777" w:rsidTr="00EF3C20">
        <w:tc>
          <w:tcPr>
            <w:tcW w:w="1413" w:type="dxa"/>
          </w:tcPr>
          <w:p w14:paraId="053588FF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lastRenderedPageBreak/>
              <w:t>Materiais de consumo</w:t>
            </w:r>
          </w:p>
        </w:tc>
        <w:tc>
          <w:tcPr>
            <w:tcW w:w="2551" w:type="dxa"/>
          </w:tcPr>
          <w:p w14:paraId="71D55675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Material de expediente/correios/ fotocópia - R$ 4.440,00</w:t>
            </w:r>
          </w:p>
        </w:tc>
        <w:tc>
          <w:tcPr>
            <w:tcW w:w="1418" w:type="dxa"/>
          </w:tcPr>
          <w:p w14:paraId="2062ACB5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4250" w:type="dxa"/>
          </w:tcPr>
          <w:p w14:paraId="04886C4E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Material de expediente/correios/fotocópia - R$ 2.220,00</w:t>
            </w:r>
          </w:p>
        </w:tc>
      </w:tr>
      <w:tr w:rsidR="007E030E" w:rsidRPr="007E030E" w14:paraId="0802A188" w14:textId="77777777" w:rsidTr="00EF3C20">
        <w:tc>
          <w:tcPr>
            <w:tcW w:w="1413" w:type="dxa"/>
          </w:tcPr>
          <w:p w14:paraId="6E16CEC6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2551" w:type="dxa"/>
          </w:tcPr>
          <w:p w14:paraId="7C076E6C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Material de expediente/correios/ fotocópia - R$ 4.440,00</w:t>
            </w:r>
          </w:p>
        </w:tc>
        <w:tc>
          <w:tcPr>
            <w:tcW w:w="1418" w:type="dxa"/>
          </w:tcPr>
          <w:p w14:paraId="44243193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Manutenção</w:t>
            </w:r>
          </w:p>
        </w:tc>
        <w:tc>
          <w:tcPr>
            <w:tcW w:w="4250" w:type="dxa"/>
          </w:tcPr>
          <w:p w14:paraId="3B8EB67C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 xml:space="preserve">Eletroeletrônicos e eletrodomésticos – </w:t>
            </w:r>
          </w:p>
          <w:p w14:paraId="6CFB83F8" w14:textId="77777777" w:rsidR="007E030E" w:rsidRPr="007E030E" w:rsidRDefault="007E030E" w:rsidP="007E030E">
            <w:pPr>
              <w:widowControl/>
              <w:adjustRightInd w:val="0"/>
              <w:snapToGrid w:val="0"/>
              <w:spacing w:after="0" w:line="276" w:lineRule="auto"/>
              <w:rPr>
                <w:color w:val="000000"/>
                <w:sz w:val="24"/>
                <w:szCs w:val="24"/>
                <w:lang w:eastAsia="en-US" w:bidi="ar-SA"/>
              </w:rPr>
            </w:pPr>
            <w:r w:rsidRPr="007E030E">
              <w:rPr>
                <w:color w:val="000000"/>
                <w:sz w:val="24"/>
                <w:szCs w:val="24"/>
                <w:lang w:eastAsia="en-US" w:bidi="ar-SA"/>
              </w:rPr>
              <w:t>R$ 2.220,00</w:t>
            </w:r>
          </w:p>
        </w:tc>
      </w:tr>
    </w:tbl>
    <w:p w14:paraId="3BD03541" w14:textId="77777777" w:rsidR="00972979" w:rsidRPr="00DF78D3" w:rsidRDefault="00972979" w:rsidP="00ED4B2B">
      <w:pPr>
        <w:widowControl/>
        <w:adjustRightInd w:val="0"/>
        <w:snapToGrid w:val="0"/>
        <w:spacing w:before="120"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D7EA9DD" w14:textId="0BE40956" w:rsidR="008A5D7C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B85834"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>2ª</w:t>
      </w: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A0482E7" w14:textId="77777777" w:rsidR="00614DD8" w:rsidRPr="00DF78D3" w:rsidRDefault="00614DD8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4C6753B3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6D0A1A" w:rsidRPr="00DF78D3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</w:t>
      </w:r>
      <w:r w:rsidR="00614DD8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termo de </w:t>
      </w:r>
      <w:r w:rsidR="00614DD8" w:rsidRPr="00DF78D3">
        <w:rPr>
          <w:sz w:val="24"/>
          <w:szCs w:val="24"/>
        </w:rPr>
        <w:t>fomento</w:t>
      </w:r>
      <w:r w:rsidR="00614DD8" w:rsidRPr="00DF78D3">
        <w:rPr>
          <w:b/>
          <w:sz w:val="24"/>
          <w:szCs w:val="24"/>
        </w:rPr>
        <w:t xml:space="preserve">, 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</w:t>
      </w:r>
      <w:r w:rsidR="00614DD8" w:rsidRPr="00DF78D3">
        <w:rPr>
          <w:rFonts w:eastAsiaTheme="minorHAnsi"/>
          <w:color w:val="000000"/>
          <w:sz w:val="24"/>
          <w:szCs w:val="24"/>
          <w:lang w:eastAsia="en-US" w:bidi="ar-SA"/>
        </w:rPr>
        <w:t>termo de apostilamento.</w:t>
      </w:r>
    </w:p>
    <w:p w14:paraId="1061C220" w14:textId="51B81349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DF78D3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DF78D3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DF78D3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DF78D3" w:rsidRDefault="002D5404" w:rsidP="00C71E16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2B4F8133" w14:textId="182904C8" w:rsidR="00BB4417" w:rsidRPr="00DF78D3" w:rsidRDefault="00BB4417" w:rsidP="00C71E16">
      <w:pPr>
        <w:snapToGrid w:val="0"/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Indaiatuba,</w:t>
      </w:r>
      <w:r w:rsidR="00EA6F9E" w:rsidRPr="00DF78D3">
        <w:rPr>
          <w:sz w:val="24"/>
          <w:szCs w:val="24"/>
        </w:rPr>
        <w:t xml:space="preserve"> </w:t>
      </w:r>
      <w:r w:rsidR="002023DE">
        <w:rPr>
          <w:sz w:val="24"/>
          <w:szCs w:val="24"/>
        </w:rPr>
        <w:t>11</w:t>
      </w:r>
      <w:r w:rsidR="001C765D" w:rsidRPr="00DF78D3">
        <w:rPr>
          <w:sz w:val="24"/>
          <w:szCs w:val="24"/>
        </w:rPr>
        <w:t xml:space="preserve"> de </w:t>
      </w:r>
      <w:r w:rsidR="002023DE">
        <w:rPr>
          <w:sz w:val="24"/>
          <w:szCs w:val="24"/>
        </w:rPr>
        <w:t>abril</w:t>
      </w:r>
      <w:r w:rsidR="001C765D" w:rsidRPr="00DF78D3">
        <w:rPr>
          <w:sz w:val="24"/>
          <w:szCs w:val="24"/>
        </w:rPr>
        <w:t xml:space="preserve"> de 2025.</w:t>
      </w:r>
    </w:p>
    <w:p w14:paraId="691928B0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3FFC9DD8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127215BA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5EA322AD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AC144B" w:rsidRPr="00DF78D3" w14:paraId="433D5FC1" w14:textId="77777777" w:rsidTr="00794F99">
        <w:tc>
          <w:tcPr>
            <w:tcW w:w="4673" w:type="dxa"/>
            <w:tcBorders>
              <w:top w:val="single" w:sz="4" w:space="0" w:color="auto"/>
            </w:tcBorders>
          </w:tcPr>
          <w:p w14:paraId="21292AA5" w14:textId="77777777" w:rsidR="00AC144B" w:rsidRPr="00DF78D3" w:rsidRDefault="00541F39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CUSTÓDIO TAVARES DIAS NETO</w:t>
            </w:r>
          </w:p>
          <w:p w14:paraId="1F881596" w14:textId="53AE2CC2" w:rsidR="00541F39" w:rsidRPr="00DF78D3" w:rsidRDefault="00541F39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42B0D5B6" w14:textId="77777777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0FCBBEBC" w14:textId="48108878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VIVIANE ROBERTA BARNABÉ</w:t>
            </w:r>
          </w:p>
          <w:p w14:paraId="15038621" w14:textId="3D504C7E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Secretária Municipal de Assistência Social</w:t>
            </w:r>
          </w:p>
        </w:tc>
      </w:tr>
    </w:tbl>
    <w:p w14:paraId="58D60ED2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4CCD1C9B" w14:textId="77777777" w:rsidR="00A1494E" w:rsidRPr="00DF78D3" w:rsidRDefault="00A1494E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70A905CD" w14:textId="77777777" w:rsidR="00A1494E" w:rsidRPr="00DF78D3" w:rsidRDefault="00A1494E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7A4953" w:rsidRPr="00DF78D3" w14:paraId="1F6B4591" w14:textId="77777777" w:rsidTr="0044159B">
        <w:tc>
          <w:tcPr>
            <w:tcW w:w="4673" w:type="dxa"/>
            <w:tcBorders>
              <w:top w:val="single" w:sz="4" w:space="0" w:color="auto"/>
            </w:tcBorders>
          </w:tcPr>
          <w:p w14:paraId="415CC418" w14:textId="77777777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OSVALDO JESUS DE MORAES JUNIOR</w:t>
            </w:r>
          </w:p>
          <w:p w14:paraId="5E3FF5E8" w14:textId="4249CC10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Presidente da Entidade</w:t>
            </w:r>
          </w:p>
        </w:tc>
        <w:tc>
          <w:tcPr>
            <w:tcW w:w="425" w:type="dxa"/>
          </w:tcPr>
          <w:p w14:paraId="56C9B91F" w14:textId="77777777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212EE747" w14:textId="537D606C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</w:tbl>
    <w:p w14:paraId="5F3221D7" w14:textId="77777777" w:rsidR="00846416" w:rsidRPr="00DF78D3" w:rsidRDefault="00846416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EA144F" w:rsidRPr="00DF78D3" w14:paraId="0DE9ECBB" w14:textId="77777777" w:rsidTr="00EA144F">
        <w:tc>
          <w:tcPr>
            <w:tcW w:w="4673" w:type="dxa"/>
            <w:tcBorders>
              <w:bottom w:val="single" w:sz="4" w:space="0" w:color="auto"/>
            </w:tcBorders>
          </w:tcPr>
          <w:p w14:paraId="79555CFA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  <w:u w:val="single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  <w:u w:val="single"/>
              </w:rPr>
              <w:t>Gestores:</w:t>
            </w:r>
          </w:p>
          <w:p w14:paraId="634C798C" w14:textId="77777777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33461BCA" w14:textId="77777777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5A624707" w14:textId="55083072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074BB522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3E16DB5A" w14:textId="3637579C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846416" w:rsidRPr="00DF78D3" w14:paraId="04212696" w14:textId="77777777" w:rsidTr="00EA144F">
        <w:tc>
          <w:tcPr>
            <w:tcW w:w="4673" w:type="dxa"/>
            <w:tcBorders>
              <w:top w:val="single" w:sz="4" w:space="0" w:color="auto"/>
            </w:tcBorders>
          </w:tcPr>
          <w:p w14:paraId="27666A21" w14:textId="4B2872C1" w:rsidR="00846416" w:rsidRPr="00DF78D3" w:rsidRDefault="00E2175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Maria Cristina Coelho Dias</w:t>
            </w:r>
          </w:p>
        </w:tc>
        <w:tc>
          <w:tcPr>
            <w:tcW w:w="425" w:type="dxa"/>
          </w:tcPr>
          <w:p w14:paraId="1F0237BA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332095D7" w14:textId="75C7FB78" w:rsidR="00846416" w:rsidRPr="00DF78D3" w:rsidRDefault="00E2175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 xml:space="preserve">Nathalia Denise </w:t>
            </w:r>
            <w:proofErr w:type="spellStart"/>
            <w:r w:rsidRPr="00DF78D3">
              <w:rPr>
                <w:b/>
                <w:bCs/>
                <w:spacing w:val="-6"/>
                <w:sz w:val="24"/>
                <w:szCs w:val="24"/>
              </w:rPr>
              <w:t>Stoco</w:t>
            </w:r>
            <w:proofErr w:type="spellEnd"/>
          </w:p>
        </w:tc>
      </w:tr>
    </w:tbl>
    <w:p w14:paraId="0F47381E" w14:textId="77777777" w:rsidR="00846416" w:rsidRPr="00DF78D3" w:rsidRDefault="00846416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577D7E" w:rsidRPr="00DF78D3" w14:paraId="5908BB34" w14:textId="77777777" w:rsidTr="00517544">
        <w:tc>
          <w:tcPr>
            <w:tcW w:w="4673" w:type="dxa"/>
            <w:tcBorders>
              <w:bottom w:val="single" w:sz="4" w:space="0" w:color="auto"/>
            </w:tcBorders>
          </w:tcPr>
          <w:p w14:paraId="26A06C52" w14:textId="40433AE1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  <w:u w:val="single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  <w:u w:val="single"/>
              </w:rPr>
              <w:t>Fiscal:</w:t>
            </w:r>
          </w:p>
          <w:p w14:paraId="73684B3F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031B9857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54AFFD2C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E906A55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054C3E90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577D7E" w:rsidRPr="00DF78D3" w14:paraId="7DBFF319" w14:textId="77777777" w:rsidTr="00517544">
        <w:tc>
          <w:tcPr>
            <w:tcW w:w="4673" w:type="dxa"/>
            <w:tcBorders>
              <w:top w:val="single" w:sz="4" w:space="0" w:color="auto"/>
            </w:tcBorders>
          </w:tcPr>
          <w:p w14:paraId="3F02B021" w14:textId="63D049C6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Rogério Silva Siqueira</w:t>
            </w:r>
          </w:p>
        </w:tc>
        <w:tc>
          <w:tcPr>
            <w:tcW w:w="425" w:type="dxa"/>
          </w:tcPr>
          <w:p w14:paraId="652BAD97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57AF5E42" w14:textId="48AB2F1C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</w:p>
        </w:tc>
      </w:tr>
    </w:tbl>
    <w:p w14:paraId="50AC2916" w14:textId="77777777" w:rsidR="0069625F" w:rsidRPr="00DF78D3" w:rsidRDefault="0069625F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6F675B6A" w14:textId="045DAF19" w:rsidR="009B4170" w:rsidRDefault="002023DE" w:rsidP="009B4170">
      <w:pPr>
        <w:snapToGrid w:val="0"/>
        <w:spacing w:after="0" w:line="276" w:lineRule="auto"/>
        <w:jc w:val="both"/>
        <w:rPr>
          <w:spacing w:val="-6"/>
          <w:sz w:val="16"/>
          <w:szCs w:val="16"/>
        </w:rPr>
      </w:pPr>
      <w:proofErr w:type="gramStart"/>
      <w:r w:rsidRPr="00DF78D3">
        <w:rPr>
          <w:spacing w:val="-6"/>
          <w:sz w:val="16"/>
          <w:szCs w:val="16"/>
        </w:rPr>
        <w:t>E</w:t>
      </w:r>
      <w:r w:rsidR="001A4C0A" w:rsidRPr="00DF78D3">
        <w:rPr>
          <w:spacing w:val="-6"/>
          <w:sz w:val="16"/>
          <w:szCs w:val="16"/>
        </w:rPr>
        <w:t>h</w:t>
      </w:r>
      <w:proofErr w:type="gramEnd"/>
      <w:r>
        <w:rPr>
          <w:spacing w:val="-6"/>
          <w:sz w:val="16"/>
          <w:szCs w:val="16"/>
        </w:rPr>
        <w:t>/</w:t>
      </w:r>
      <w:proofErr w:type="spellStart"/>
      <w:r>
        <w:rPr>
          <w:spacing w:val="-6"/>
          <w:sz w:val="16"/>
          <w:szCs w:val="16"/>
        </w:rPr>
        <w:t>Pc</w:t>
      </w:r>
      <w:proofErr w:type="spellEnd"/>
    </w:p>
    <w:p w14:paraId="091118E7" w14:textId="77777777" w:rsidR="002023DE" w:rsidRDefault="002023DE" w:rsidP="001423A4">
      <w:pPr>
        <w:snapToGrid w:val="0"/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6CAB39D3" w14:textId="191300C4" w:rsidR="002536EE" w:rsidRPr="009B4170" w:rsidRDefault="002536EE" w:rsidP="001423A4">
      <w:pPr>
        <w:snapToGrid w:val="0"/>
        <w:spacing w:after="0" w:line="276" w:lineRule="auto"/>
        <w:jc w:val="center"/>
        <w:rPr>
          <w:spacing w:val="-6"/>
          <w:sz w:val="16"/>
          <w:szCs w:val="16"/>
        </w:rPr>
      </w:pPr>
      <w:r w:rsidRPr="00DF78D3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TERMO DE CIÊNCIA E DE NOTIFICAÇÃO</w:t>
      </w:r>
    </w:p>
    <w:p w14:paraId="4A75D3CF" w14:textId="0446B8C6" w:rsidR="002536EE" w:rsidRPr="00DF78D3" w:rsidRDefault="002536EE" w:rsidP="005E57BB">
      <w:pPr>
        <w:spacing w:before="20" w:after="120" w:line="240" w:lineRule="auto"/>
        <w:jc w:val="center"/>
        <w:rPr>
          <w:rFonts w:eastAsia="Calibri"/>
          <w:color w:val="000000"/>
          <w:sz w:val="24"/>
          <w:szCs w:val="24"/>
          <w:lang w:eastAsia="en-US" w:bidi="ar-SA"/>
        </w:rPr>
      </w:pPr>
      <w:r w:rsidRPr="00DF78D3">
        <w:rPr>
          <w:rFonts w:eastAsia="Calibri"/>
          <w:color w:val="000000"/>
          <w:sz w:val="24"/>
          <w:szCs w:val="24"/>
          <w:lang w:eastAsia="en-US" w:bidi="ar-SA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7"/>
        <w:gridCol w:w="296"/>
        <w:gridCol w:w="5945"/>
      </w:tblGrid>
      <w:tr w:rsidR="00F61DF1" w:rsidRPr="00DF78D3" w14:paraId="12419FA3" w14:textId="77777777" w:rsidTr="00DA53EA">
        <w:tc>
          <w:tcPr>
            <w:tcW w:w="1662" w:type="pct"/>
          </w:tcPr>
          <w:p w14:paraId="41EFD88C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7AF4893B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F78D3" w14:paraId="283E7B7A" w14:textId="77777777" w:rsidTr="00DA53EA">
        <w:tc>
          <w:tcPr>
            <w:tcW w:w="1662" w:type="pct"/>
          </w:tcPr>
          <w:p w14:paraId="7A95E5C9" w14:textId="555FCADB" w:rsidR="0015026D" w:rsidRPr="00DF78D3" w:rsidRDefault="00FE746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OSC</w:t>
            </w:r>
            <w:r w:rsidR="0015026D"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PARCEIRA</w:t>
            </w:r>
          </w:p>
        </w:tc>
        <w:tc>
          <w:tcPr>
            <w:tcW w:w="158" w:type="pct"/>
          </w:tcPr>
          <w:p w14:paraId="639D4B5A" w14:textId="77777777" w:rsidR="0015026D" w:rsidRPr="00DF78D3" w:rsidRDefault="0015026D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246094F0" w14:textId="3ABADF6C" w:rsidR="0015026D" w:rsidRPr="00DF78D3" w:rsidRDefault="00E03B41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ASSOCIAÇÃO DOS DEFICIENTES VISUAIS DE INDAIATUBA ADVI</w:t>
            </w:r>
          </w:p>
        </w:tc>
      </w:tr>
      <w:tr w:rsidR="00F61DF1" w:rsidRPr="00DF78D3" w14:paraId="2182F73E" w14:textId="77777777" w:rsidTr="00DA53EA">
        <w:tc>
          <w:tcPr>
            <w:tcW w:w="1662" w:type="pct"/>
          </w:tcPr>
          <w:p w14:paraId="0013CB52" w14:textId="485DDE21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  <w:r w:rsidR="00364168"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FOMENTO</w:t>
            </w:r>
          </w:p>
        </w:tc>
        <w:tc>
          <w:tcPr>
            <w:tcW w:w="158" w:type="pct"/>
          </w:tcPr>
          <w:p w14:paraId="126BADA8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7F1C798" w14:textId="01928C68" w:rsidR="00F61DF1" w:rsidRPr="00DF78D3" w:rsidRDefault="00E03B41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Nº 71</w:t>
            </w:r>
            <w:r w:rsidR="00535BA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/24-1 – PROCESSO ADM. Nº 6199/25</w:t>
            </w:r>
          </w:p>
        </w:tc>
      </w:tr>
      <w:tr w:rsidR="001570D2" w:rsidRPr="00DF78D3" w14:paraId="7E13E5D6" w14:textId="77777777" w:rsidTr="00DA53EA">
        <w:tc>
          <w:tcPr>
            <w:tcW w:w="1662" w:type="pct"/>
          </w:tcPr>
          <w:p w14:paraId="3853D1CD" w14:textId="77777777" w:rsidR="001570D2" w:rsidRPr="00DF78D3" w:rsidRDefault="001570D2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F78D3" w:rsidRDefault="001570D2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17038BB9" w14:textId="6D6F72EF" w:rsidR="001570D2" w:rsidRPr="00DF78D3" w:rsidRDefault="004D5947" w:rsidP="005E57BB">
            <w:pPr>
              <w:widowControl/>
              <w:adjustRightInd w:val="0"/>
              <w:spacing w:before="20" w:after="0" w:line="240" w:lineRule="auto"/>
              <w:jc w:val="both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DF78D3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Fica alterado o Plano de Trabalho do Projeto “Iluminando o Horizonte”, conforme solicitado pela organização ADVI, concernente ao Plano de Aplicação de Recurso, da Lei nº 8251/2024.</w:t>
            </w:r>
          </w:p>
        </w:tc>
      </w:tr>
      <w:tr w:rsidR="007C3CF3" w:rsidRPr="00DF78D3" w14:paraId="42C982CA" w14:textId="77777777" w:rsidTr="00DA53EA">
        <w:tc>
          <w:tcPr>
            <w:tcW w:w="1662" w:type="pct"/>
          </w:tcPr>
          <w:p w14:paraId="70E58F35" w14:textId="77777777" w:rsidR="006F79DE" w:rsidRPr="00DF78D3" w:rsidRDefault="007C3CF3" w:rsidP="005E57BB">
            <w:pPr>
              <w:pStyle w:val="SemEspaamento"/>
              <w:spacing w:before="20" w:after="0" w:line="240" w:lineRule="auto"/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</w:t>
            </w:r>
          </w:p>
          <w:p w14:paraId="5C653455" w14:textId="0FEF7844" w:rsidR="007C3CF3" w:rsidRPr="00DF78D3" w:rsidRDefault="007C3CF3" w:rsidP="005E57BB">
            <w:pPr>
              <w:pStyle w:val="SemEspaamento"/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158" w:type="pct"/>
          </w:tcPr>
          <w:p w14:paraId="319588CE" w14:textId="77777777" w:rsidR="007C3CF3" w:rsidRPr="00DF78D3" w:rsidRDefault="007C3CF3" w:rsidP="005E57BB">
            <w:pPr>
              <w:pStyle w:val="SemEspaamento"/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0AE1E34" w14:textId="2E36EEA3" w:rsidR="007C3CF3" w:rsidRPr="00DF78D3" w:rsidRDefault="004D5947" w:rsidP="005E57BB">
            <w:pPr>
              <w:spacing w:before="20"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DF78D3">
              <w:rPr>
                <w:bCs/>
                <w:sz w:val="24"/>
                <w:szCs w:val="24"/>
                <w:lang w:val="en-US"/>
              </w:rPr>
              <w:t>---</w:t>
            </w:r>
          </w:p>
        </w:tc>
      </w:tr>
      <w:tr w:rsidR="007C3CF3" w:rsidRPr="00DF78D3" w14:paraId="3BF6A141" w14:textId="77777777" w:rsidTr="00DA53EA">
        <w:tc>
          <w:tcPr>
            <w:tcW w:w="1662" w:type="pct"/>
          </w:tcPr>
          <w:p w14:paraId="47AB4750" w14:textId="77777777" w:rsidR="007C3CF3" w:rsidRPr="00DF78D3" w:rsidRDefault="007C3CF3" w:rsidP="005E57BB">
            <w:pPr>
              <w:pStyle w:val="SemEspaamento"/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F78D3" w:rsidRDefault="007C3CF3" w:rsidP="005E57BB">
            <w:pPr>
              <w:pStyle w:val="SemEspaamento"/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706D3C2" w14:textId="4ED1D64F" w:rsidR="00F247AE" w:rsidRPr="00DF78D3" w:rsidRDefault="004D5947" w:rsidP="005E57BB">
            <w:pPr>
              <w:pStyle w:val="SemEspaamento"/>
              <w:spacing w:before="2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bidi="pt-BR"/>
              </w:rPr>
            </w:pPr>
            <w:r w:rsidRPr="00DF78D3">
              <w:rPr>
                <w:rFonts w:ascii="Times New Roman" w:hAnsi="Times New Roman" w:cs="Times New Roman"/>
                <w:bCs/>
                <w:sz w:val="24"/>
                <w:szCs w:val="24"/>
                <w:lang w:val="en-US" w:bidi="pt-BR"/>
              </w:rPr>
              <w:t>2025</w:t>
            </w:r>
          </w:p>
        </w:tc>
      </w:tr>
      <w:tr w:rsidR="007C3CF3" w:rsidRPr="00DF78D3" w14:paraId="45678555" w14:textId="77777777" w:rsidTr="00DA53EA">
        <w:tc>
          <w:tcPr>
            <w:tcW w:w="1662" w:type="pct"/>
          </w:tcPr>
          <w:p w14:paraId="7F95040A" w14:textId="7558CDA4" w:rsidR="007C3CF3" w:rsidRPr="00DF78D3" w:rsidRDefault="007C3CF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F78D3" w:rsidRDefault="007C3CF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24AA9F9" w14:textId="77777777" w:rsidR="007C3CF3" w:rsidRPr="00DF78D3" w:rsidRDefault="007C3CF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Nº</w:t>
            </w:r>
          </w:p>
        </w:tc>
      </w:tr>
    </w:tbl>
    <w:p w14:paraId="00E3C817" w14:textId="77777777" w:rsidR="00C32A5F" w:rsidRPr="00DF78D3" w:rsidRDefault="00C32A5F" w:rsidP="005E57BB">
      <w:pPr>
        <w:tabs>
          <w:tab w:val="left" w:pos="0"/>
        </w:tabs>
        <w:spacing w:before="120" w:after="0" w:line="240" w:lineRule="auto"/>
        <w:ind w:right="57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bookmarkStart w:id="0" w:name="_Hlk155967571"/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Pelo presente TERMO, nós, abaixo identificados:</w:t>
      </w:r>
    </w:p>
    <w:p w14:paraId="3D7FD540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1. Estamos CIENTES de que</w:t>
      </w:r>
      <w:r w:rsidRPr="00DF78D3">
        <w:rPr>
          <w:rFonts w:eastAsiaTheme="minorHAnsi"/>
          <w:sz w:val="24"/>
          <w:szCs w:val="24"/>
          <w:lang w:eastAsia="en-US" w:bidi="ar-SA"/>
        </w:rPr>
        <w:t>:</w:t>
      </w:r>
    </w:p>
    <w:p w14:paraId="6C24C93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5A4968C0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D44791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c) além de disponíveis no processo eletrônico, todos os Despachos e Decisões que vierem a ser tomados, relativamente ao aludido processo, serão publicados no Diário Oficial Eletrônico do Tribunal de Contas do Estado de São Paulo (https://doe.tce.sp.gov.br/), em conformidade com o artigo 90 da Lei Complementar nº 709, de 14 de janeiro de 1993, iniciando-se, a partir de então, a contagem dos prazos processuais, conforme regras do Código de Processo Civil;</w:t>
      </w:r>
    </w:p>
    <w:p w14:paraId="56E77F44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d) as informações pessoais do(s) responsável(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is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CadTCESP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>”, nos termos previstos no Artigo 2º das Instruções nº 01/2024, conforme “Declaração(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ões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>) de Atualização Cadastral” anexa (s).</w:t>
      </w:r>
    </w:p>
    <w:p w14:paraId="0A0A27DA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2. Damo-nos por NOTIFICADOS para:</w:t>
      </w:r>
    </w:p>
    <w:p w14:paraId="42A788F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303F7E52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b) Se for o caso e de nosso interesse, nos prazos e nas formas legais e regimentais, exercer o direito de defesa, interpor recursos e o que mais couber;</w:t>
      </w:r>
    </w:p>
    <w:p w14:paraId="0EDDE7E8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2167A22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d) A notificação pessoal só ocorrerá caso a defesa apresentada seja rejeitada, mantida a determinação de recolhimento, conforme §1º do artigo 30 da citada Lei.</w:t>
      </w:r>
    </w:p>
    <w:p w14:paraId="710DF961" w14:textId="77777777" w:rsidR="002023DE" w:rsidRDefault="002023DE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</w:p>
    <w:p w14:paraId="586116B5" w14:textId="2DDC21EB" w:rsidR="00CD49A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 xml:space="preserve">Indaiatuba, </w:t>
      </w:r>
      <w:r w:rsidR="002023DE">
        <w:rPr>
          <w:rFonts w:eastAsiaTheme="minorHAnsi"/>
          <w:sz w:val="24"/>
          <w:szCs w:val="24"/>
          <w:lang w:eastAsia="en-US" w:bidi="ar-SA"/>
        </w:rPr>
        <w:t xml:space="preserve">11 </w:t>
      </w:r>
      <w:r w:rsidRPr="00DF78D3">
        <w:rPr>
          <w:rFonts w:eastAsiaTheme="minorHAnsi"/>
          <w:sz w:val="24"/>
          <w:szCs w:val="24"/>
          <w:lang w:eastAsia="en-US" w:bidi="ar-SA"/>
        </w:rPr>
        <w:t xml:space="preserve">de </w:t>
      </w:r>
      <w:r w:rsidR="002023DE">
        <w:rPr>
          <w:rFonts w:eastAsiaTheme="minorHAnsi"/>
          <w:sz w:val="24"/>
          <w:szCs w:val="24"/>
          <w:lang w:eastAsia="en-US" w:bidi="ar-SA"/>
        </w:rPr>
        <w:t>abril</w:t>
      </w:r>
      <w:r w:rsidRPr="00DF78D3">
        <w:rPr>
          <w:rFonts w:eastAsiaTheme="minorHAnsi"/>
          <w:sz w:val="24"/>
          <w:szCs w:val="24"/>
          <w:lang w:eastAsia="en-US" w:bidi="ar-SA"/>
        </w:rPr>
        <w:t xml:space="preserve"> de 2025.</w:t>
      </w:r>
    </w:p>
    <w:p w14:paraId="39DF21D8" w14:textId="13AD896D" w:rsidR="0062397B" w:rsidRPr="00DF78D3" w:rsidRDefault="005E57BB" w:rsidP="004B7375">
      <w:pPr>
        <w:widowControl/>
        <w:autoSpaceDE/>
        <w:autoSpaceDN/>
        <w:spacing w:after="0"/>
        <w:rPr>
          <w:rFonts w:eastAsia="Arial"/>
          <w:b/>
          <w:sz w:val="24"/>
          <w:szCs w:val="24"/>
          <w:lang w:eastAsia="ar-SA" w:bidi="ar-SA"/>
        </w:rPr>
      </w:pPr>
      <w:r w:rsidRPr="00DF78D3">
        <w:rPr>
          <w:rFonts w:eastAsia="Arial"/>
          <w:b/>
          <w:u w:val="thick"/>
          <w:lang w:eastAsia="ar-SA" w:bidi="ar-SA"/>
        </w:rPr>
        <w:br w:type="page"/>
      </w:r>
      <w:r w:rsidR="006C3544" w:rsidRPr="00DF78D3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5E6399" w:rsidRPr="005E6399" w14:paraId="26E17CED" w14:textId="77777777" w:rsidTr="005E6399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DCC3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10E3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AB74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5E6399" w:rsidRPr="005E6399" w14:paraId="2967ACC6" w14:textId="77777777" w:rsidTr="005E639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4646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AB6C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065B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5E6399" w:rsidRPr="005E6399" w14:paraId="292E66B3" w14:textId="77777777" w:rsidTr="005E639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E7FF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E0BA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72A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</w:tbl>
    <w:p w14:paraId="2874D1E3" w14:textId="77777777" w:rsidR="006C3544" w:rsidRPr="00DF78D3" w:rsidRDefault="006C3544" w:rsidP="0062397B">
      <w:pPr>
        <w:tabs>
          <w:tab w:val="left" w:pos="4645"/>
          <w:tab w:val="left" w:pos="8538"/>
          <w:tab w:val="left" w:pos="8625"/>
        </w:tabs>
        <w:suppressAutoHyphens/>
        <w:spacing w:after="0" w:line="276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24A4BA99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5E6399" w:rsidRPr="005E6399" w14:paraId="71DFF76B" w14:textId="77777777" w:rsidTr="002023DE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454D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9BA1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1E51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5E6399" w:rsidRPr="005E6399" w14:paraId="7C55ED5C" w14:textId="77777777" w:rsidTr="002023DE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B696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75ED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F257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5E6399" w:rsidRPr="005E6399" w14:paraId="3883040E" w14:textId="77777777" w:rsidTr="002023DE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E912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1AC0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0EF7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</w:tbl>
    <w:p w14:paraId="08C8F123" w14:textId="472B0950" w:rsidR="006C3544" w:rsidRPr="00DF78D3" w:rsidRDefault="006C3544" w:rsidP="0062397B">
      <w:pPr>
        <w:tabs>
          <w:tab w:val="left" w:pos="4383"/>
          <w:tab w:val="left" w:pos="8538"/>
        </w:tabs>
        <w:suppressAutoHyphens/>
        <w:spacing w:after="0" w:line="276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1FD77108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C31596" w:rsidRPr="005E6399" w14:paraId="5264C6C8" w14:textId="77777777" w:rsidTr="002023DE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FA74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19BF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738C" w14:textId="342FAFC0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OSVALDO JESUS DE MORAES JUNIOR</w:t>
            </w:r>
          </w:p>
        </w:tc>
      </w:tr>
      <w:tr w:rsidR="00C31596" w:rsidRPr="005E6399" w14:paraId="60DE8E27" w14:textId="77777777" w:rsidTr="002023DE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C97C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8A4B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169F" w14:textId="7AE35FD4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Presidente</w:t>
            </w:r>
          </w:p>
        </w:tc>
      </w:tr>
      <w:tr w:rsidR="00C31596" w:rsidRPr="005E6399" w14:paraId="507EBD69" w14:textId="77777777" w:rsidTr="002023DE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5771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6BC3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C5EC" w14:textId="38B9332D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 xml:space="preserve">Nº </w:t>
            </w: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137.804.218-28</w:t>
            </w:r>
          </w:p>
        </w:tc>
      </w:tr>
    </w:tbl>
    <w:p w14:paraId="34DAF141" w14:textId="77777777" w:rsidR="006C3544" w:rsidRPr="00DF78D3" w:rsidRDefault="006C3544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408B5C90" w14:textId="6368E424" w:rsidR="006C3544" w:rsidRPr="00DF78D3" w:rsidRDefault="006C3544" w:rsidP="007228AA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 xml:space="preserve">Responsáveis que assinaram o ajuste e/ou </w:t>
      </w:r>
      <w:r w:rsidR="007228AA" w:rsidRPr="00DF78D3">
        <w:rPr>
          <w:rFonts w:eastAsia="Arial"/>
          <w:b/>
          <w:bCs/>
          <w:sz w:val="24"/>
          <w:szCs w:val="24"/>
          <w:lang w:eastAsia="ar-SA" w:bidi="ar-SA"/>
        </w:rPr>
        <w:t>parecer conclusivo:</w:t>
      </w:r>
    </w:p>
    <w:p w14:paraId="3D6ACC71" w14:textId="77777777" w:rsidR="006C3544" w:rsidRPr="00DF78D3" w:rsidRDefault="006C3544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F6A1F" w:rsidRPr="009F6A1F" w14:paraId="74AE7C89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33E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0B3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0E7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9F6A1F" w:rsidRPr="009F6A1F" w14:paraId="70F1CD4C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9279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0BC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2A6F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9F6A1F" w:rsidRPr="009F6A1F" w14:paraId="1E5D6587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C8CF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6BC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0B6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  <w:tr w:rsidR="009F6A1F" w:rsidRPr="009F6A1F" w14:paraId="5A6E2DA7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CA4F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2598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22F52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67CBBE1" w14:textId="77777777" w:rsidR="009F6A1F" w:rsidRPr="00DF78D3" w:rsidRDefault="009F6A1F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F6A1F" w:rsidRPr="009F6A1F" w14:paraId="27E95F2B" w14:textId="77777777" w:rsidTr="009F6A1F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6E7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E8C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004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9F6A1F" w:rsidRPr="009F6A1F" w14:paraId="641352A1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BC4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D5F7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4218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9F6A1F" w:rsidRPr="009F6A1F" w14:paraId="70DA62EB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E85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3DF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AC3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  <w:tr w:rsidR="009F6A1F" w:rsidRPr="009F6A1F" w14:paraId="4CD19ED4" w14:textId="77777777" w:rsidTr="009F6A1F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1CB82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8F0B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F6DEE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C8AAF12" w14:textId="77777777" w:rsidR="00440EC2" w:rsidRPr="00DF78D3" w:rsidRDefault="00440EC2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ar-SA" w:bidi="ar-SA"/>
        </w:rPr>
      </w:pPr>
    </w:p>
    <w:p w14:paraId="22C0BE59" w14:textId="17C5AAAF" w:rsidR="006C3544" w:rsidRPr="00DF78D3" w:rsidRDefault="006C3544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prestação de contas:</w:t>
      </w:r>
    </w:p>
    <w:p w14:paraId="5753193F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sz w:val="24"/>
          <w:szCs w:val="24"/>
          <w:lang w:val="en-US" w:eastAsia="ar-SA" w:bidi="ar-SA"/>
        </w:rPr>
        <w:t>PELA ENTIDADE PARCEIRA: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454AE" w:rsidRPr="009F6A1F" w14:paraId="1D4F0262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5B20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D48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53A0" w14:textId="4510991A" w:rsidR="004454AE" w:rsidRPr="009F6A1F" w:rsidRDefault="00944C83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OSVALDO JESUS DE MORAES JUNIOR</w:t>
            </w:r>
          </w:p>
        </w:tc>
      </w:tr>
      <w:tr w:rsidR="004454AE" w:rsidRPr="009F6A1F" w14:paraId="675BDCE1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3A9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E6FB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1E7F" w14:textId="01754FF0" w:rsidR="004454AE" w:rsidRPr="009F6A1F" w:rsidRDefault="00944C83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Presidente</w:t>
            </w:r>
          </w:p>
        </w:tc>
      </w:tr>
      <w:tr w:rsidR="004454AE" w:rsidRPr="009F6A1F" w14:paraId="1542DFC1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8F6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89A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DC0E" w14:textId="77403F50" w:rsidR="004454AE" w:rsidRPr="009F6A1F" w:rsidRDefault="00944C83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Nº 137.804.218-28</w:t>
            </w:r>
          </w:p>
        </w:tc>
      </w:tr>
      <w:tr w:rsidR="004454AE" w:rsidRPr="009F6A1F" w14:paraId="38A6EA3F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E9A5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41AC2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33075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  <w:bookmarkEnd w:id="0"/>
    </w:tbl>
    <w:p w14:paraId="107D3161" w14:textId="77777777" w:rsidR="002023DE" w:rsidRDefault="002023DE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44795C23" w14:textId="11449E65" w:rsidR="006C3544" w:rsidRPr="00DF78D3" w:rsidRDefault="006C3544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bCs/>
          <w:sz w:val="24"/>
          <w:szCs w:val="24"/>
          <w:lang w:val="en-US" w:eastAsia="ar-SA" w:bidi="ar-SA"/>
        </w:rPr>
        <w:t>GESTOR(ES):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3D716E" w:rsidRPr="003D716E" w14:paraId="72B563B7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0B95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37C2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E538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3D716E" w:rsidRPr="003D716E" w14:paraId="23B5AF81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6389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4294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105E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3D716E" w:rsidRPr="003D716E" w14:paraId="6BDBC211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BB0A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1392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B6E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3D716E" w:rsidRPr="003D716E" w14:paraId="0C0252CD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0FEC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2C361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524D1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4229ED6" w14:textId="77777777" w:rsidR="004742FE" w:rsidRPr="00DF78D3" w:rsidRDefault="004742FE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F5B30" w:rsidRPr="00AF5B30" w14:paraId="12A0F3E5" w14:textId="77777777" w:rsidTr="00AF5B3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CB3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1B90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1776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AF5B30" w:rsidRPr="00AF5B30" w14:paraId="7221C02B" w14:textId="77777777" w:rsidTr="00AF5B3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4C7E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4F5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C1E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AF5B30" w:rsidRPr="00AF5B30" w14:paraId="6536695E" w14:textId="77777777" w:rsidTr="00AF5B3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235E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7670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5D63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AF5B30" w:rsidRPr="00AF5B30" w14:paraId="27BD62D0" w14:textId="77777777" w:rsidTr="00AF5B3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52325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24723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FFDED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709C1E3" w14:textId="77777777" w:rsidR="00B01CE1" w:rsidRPr="00DF78D3" w:rsidRDefault="00B01CE1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p w14:paraId="4A37B7D7" w14:textId="41041E2B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FISCAIS: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66B6E" w:rsidRPr="00466B6E" w14:paraId="4FBD47E4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A089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A175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B861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466B6E" w:rsidRPr="00466B6E" w14:paraId="1D1F1288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C9F9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2E9F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6971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466B6E" w:rsidRPr="00466B6E" w14:paraId="1006A548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B642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ED6D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3435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466B6E" w:rsidRPr="00466B6E" w14:paraId="30EDB3F4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F6E54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88F0B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45C82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6FFFF8AF" w14:textId="1AB0ADD7" w:rsidR="006C3544" w:rsidRPr="00DF78D3" w:rsidRDefault="006C3544" w:rsidP="00F47066">
      <w:pPr>
        <w:suppressAutoHyphens/>
        <w:snapToGrid w:val="0"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DEMAIS RESPONSÁVEIS (*):</w:t>
      </w:r>
    </w:p>
    <w:p w14:paraId="24E602CD" w14:textId="3CE92E57" w:rsidR="00B01CE1" w:rsidRPr="00DF78D3" w:rsidRDefault="006C3544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Comissão </w:t>
      </w:r>
      <w:r w:rsidR="00F7461E"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de </w:t>
      </w:r>
      <w:r w:rsidR="00C64131" w:rsidRPr="00DF78D3">
        <w:rPr>
          <w:rFonts w:eastAsia="Arial"/>
          <w:b/>
          <w:sz w:val="24"/>
          <w:szCs w:val="24"/>
          <w:u w:val="single"/>
          <w:lang w:eastAsia="ar-SA" w:bidi="ar-SA"/>
        </w:rPr>
        <w:t>seleção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C64131" w:rsidRPr="00C64131" w14:paraId="1C3A8460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95E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5385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13A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C64131" w:rsidRPr="00C64131" w14:paraId="00E4B337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0BC7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8DE9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FB7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C64131" w:rsidRPr="00C64131" w14:paraId="1E1D6E8B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F42F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998D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796F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C64131" w:rsidRPr="00C64131" w14:paraId="51282612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68E74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3EEAD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584A53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509CAD6" w14:textId="77777777" w:rsidR="004B7375" w:rsidRPr="00DF78D3" w:rsidRDefault="004B7375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FE0DF8" w:rsidRPr="00FE0DF8" w14:paraId="562FBAC7" w14:textId="77777777" w:rsidTr="00FE0DF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3B3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F53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197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FE0DF8" w:rsidRPr="00FE0DF8" w14:paraId="3A8E5C06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484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7E9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46D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FE0DF8" w:rsidRPr="00FE0DF8" w14:paraId="736892A9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3072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25DC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355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FE0DF8" w:rsidRPr="00FE0DF8" w14:paraId="3ABFDF74" w14:textId="77777777" w:rsidTr="00FE0DF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F5CD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9C99F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28BBF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56AFF057" w14:textId="77777777" w:rsidR="00FE0DF8" w:rsidRPr="00DF78D3" w:rsidRDefault="00FE0DF8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FE0DF8" w:rsidRPr="00FE0DF8" w14:paraId="20F7267A" w14:textId="77777777" w:rsidTr="00FE0DF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149C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8986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C66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FE0DF8" w:rsidRPr="00FE0DF8" w14:paraId="6DE786EC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CD9E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023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B278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FE0DF8" w:rsidRPr="00FE0DF8" w14:paraId="7F59F5FF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0A1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EB3E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84C9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FE0DF8" w:rsidRPr="00FE0DF8" w14:paraId="1931D554" w14:textId="77777777" w:rsidTr="00FE0DF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F35D1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06845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CF4A3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6ED67C6" w14:textId="276F212A" w:rsidR="00970F99" w:rsidRPr="00DF78D3" w:rsidRDefault="00970F99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="00A10135" w:rsidRPr="00DF78D3">
        <w:rPr>
          <w:rFonts w:eastAsia="Arial"/>
          <w:b/>
          <w:sz w:val="24"/>
          <w:szCs w:val="24"/>
          <w:u w:val="single"/>
          <w:lang w:eastAsia="ar-SA" w:bidi="ar-SA"/>
        </w:rPr>
        <w:t>Comissão de monitoramento e avaliação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10135" w:rsidRPr="00A10135" w14:paraId="2C4E514B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2B3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B2B2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58AA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VICTOR HUGO ALMEIDA DE OLIVEIRA</w:t>
            </w:r>
          </w:p>
        </w:tc>
      </w:tr>
      <w:tr w:rsidR="00A10135" w:rsidRPr="00A10135" w14:paraId="5C0A85A6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746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4CB2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0CFF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A10135" w:rsidRPr="00A10135" w14:paraId="65D6A048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2A8B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C5E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EE1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Nº 322.214.928-38</w:t>
            </w:r>
          </w:p>
        </w:tc>
      </w:tr>
      <w:tr w:rsidR="00A10135" w:rsidRPr="00A10135" w14:paraId="127A6918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FCA83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8F40F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D7AFA6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5D3016A" w14:textId="77777777" w:rsidR="00A10135" w:rsidRPr="00DF78D3" w:rsidRDefault="00A10135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F27B1" w:rsidRPr="00DF27B1" w14:paraId="12F14715" w14:textId="77777777" w:rsidTr="00DF27B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25C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E4E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DA3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AMANDA DOS SANTOS DE ANDRADE</w:t>
            </w:r>
          </w:p>
        </w:tc>
      </w:tr>
      <w:tr w:rsidR="00DF27B1" w:rsidRPr="00DF27B1" w14:paraId="1B0F9C5A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99D7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A33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AA0E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DF27B1" w:rsidRPr="00DF27B1" w14:paraId="57FE6E28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E430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E7D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29B9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Nº 390.458.768-41</w:t>
            </w:r>
          </w:p>
        </w:tc>
      </w:tr>
      <w:tr w:rsidR="00DF27B1" w:rsidRPr="00DF27B1" w14:paraId="1910F9F8" w14:textId="77777777" w:rsidTr="00DF27B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4D29A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A04CD7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B0A75A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F8C772E" w14:textId="77777777" w:rsidR="00DF27B1" w:rsidRPr="00DF78D3" w:rsidRDefault="00DF27B1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F27B1" w:rsidRPr="00DF27B1" w14:paraId="061653A3" w14:textId="77777777" w:rsidTr="00DF27B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C41B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291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EC69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JOSÉ PAULO DINIZ</w:t>
            </w:r>
          </w:p>
        </w:tc>
      </w:tr>
      <w:tr w:rsidR="00DF27B1" w:rsidRPr="00DF27B1" w14:paraId="02DC238E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3F60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115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99FC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DF27B1" w:rsidRPr="00DF27B1" w14:paraId="374B2BC2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AB3E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4D41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E6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Nº 373.308.198-67</w:t>
            </w:r>
          </w:p>
        </w:tc>
      </w:tr>
      <w:tr w:rsidR="00DF27B1" w:rsidRPr="00DF27B1" w14:paraId="013D7CFF" w14:textId="77777777" w:rsidTr="00DF27B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A8B9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2AF395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CF6408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25FD7139" w14:textId="77777777" w:rsidR="00970F99" w:rsidRPr="00DF78D3" w:rsidRDefault="00970F99" w:rsidP="00F47066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4A70BAC1" w14:textId="26E84FAF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>Comissão de prestação de contas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67F04B30" w14:textId="77777777" w:rsidTr="002023D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9B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D53D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2CDF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E42C2B" w:rsidRPr="00E42C2B" w14:paraId="30850F99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6B0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7EF3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0BD8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E42C2B" w:rsidRPr="00E42C2B" w14:paraId="16BC3D80" w14:textId="77777777" w:rsidTr="002023D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27E9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12D9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FCC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E42C2B" w:rsidRPr="00E42C2B" w14:paraId="7C06B729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0129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71D4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BEE0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E431C42" w14:textId="77777777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74F1EC0F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BD6C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E3D4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FEC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SUZAN KELLI MARCOLINO DA ROSA</w:t>
            </w:r>
          </w:p>
        </w:tc>
      </w:tr>
      <w:tr w:rsidR="00E42C2B" w:rsidRPr="00E42C2B" w14:paraId="53846FBC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FEA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023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D99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Direção de Unidades Subordinadas Estratégicas</w:t>
            </w:r>
          </w:p>
        </w:tc>
      </w:tr>
      <w:tr w:rsidR="00E42C2B" w:rsidRPr="00E42C2B" w14:paraId="0E886318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53E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2E71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6C03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354.646.128-23</w:t>
            </w:r>
          </w:p>
        </w:tc>
      </w:tr>
      <w:tr w:rsidR="00E42C2B" w:rsidRPr="00E42C2B" w14:paraId="3E5B01A9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E457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AE2F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71A1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1AE24D5" w14:textId="77777777" w:rsidR="00E42C2B" w:rsidRPr="00DF78D3" w:rsidRDefault="00E42C2B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59439D63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F5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364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681B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PAULO EDUARDO JUIZ DE SOUSA</w:t>
            </w:r>
          </w:p>
        </w:tc>
      </w:tr>
      <w:tr w:rsidR="00E42C2B" w:rsidRPr="00E42C2B" w14:paraId="34DC4E26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C70B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AFF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53D8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Assistente de Serviços Administrativos</w:t>
            </w:r>
          </w:p>
        </w:tc>
      </w:tr>
      <w:tr w:rsidR="00E42C2B" w:rsidRPr="00E42C2B" w14:paraId="7E1656AF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E8F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FBF1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11B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160.131.798-08</w:t>
            </w:r>
          </w:p>
        </w:tc>
      </w:tr>
      <w:tr w:rsidR="00E42C2B" w:rsidRPr="00E42C2B" w14:paraId="263C5AD7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877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ABED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7ED0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2EFCFDA" w14:textId="77777777" w:rsidR="00DF27B1" w:rsidRPr="00DF78D3" w:rsidRDefault="00DF27B1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63FB4706" w14:textId="0A0CBEB9" w:rsidR="006C3544" w:rsidRPr="00DF78D3" w:rsidRDefault="006C3544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Responsável pela </w:t>
      </w:r>
      <w:r w:rsidR="00714557" w:rsidRPr="00DF78D3">
        <w:rPr>
          <w:rFonts w:eastAsia="Arial"/>
          <w:b/>
          <w:sz w:val="24"/>
          <w:szCs w:val="24"/>
          <w:u w:val="single"/>
          <w:lang w:eastAsia="ar-SA" w:bidi="ar-SA"/>
        </w:rPr>
        <w:t>emissão de parecer jurídico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E627E" w:rsidRPr="00E42C2B" w14:paraId="312016DF" w14:textId="77777777" w:rsidTr="007C6208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5809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487A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A703A" w14:textId="0BBD5A8E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EE627E" w:rsidRPr="00E42C2B" w14:paraId="273479DF" w14:textId="77777777" w:rsidTr="007C6208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2C86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F46A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F30EB" w14:textId="7A47C2A3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126DB">
              <w:rPr>
                <w:sz w:val="24"/>
                <w:szCs w:val="24"/>
              </w:rPr>
              <w:t>Procuradora</w:t>
            </w:r>
            <w:r>
              <w:rPr>
                <w:sz w:val="24"/>
                <w:szCs w:val="24"/>
              </w:rPr>
              <w:t xml:space="preserve"> Geral do Município</w:t>
            </w:r>
          </w:p>
        </w:tc>
      </w:tr>
      <w:tr w:rsidR="00EE627E" w:rsidRPr="00E42C2B" w14:paraId="7EE041DE" w14:textId="77777777" w:rsidTr="007C6208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29F8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CD49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23A38" w14:textId="2E02EB3D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EE627E" w:rsidRPr="00E42C2B" w14:paraId="77614859" w14:textId="77777777" w:rsidTr="002023D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BE572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E33BD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38DBC" w14:textId="77777777" w:rsidR="00EE627E" w:rsidRPr="00E42C2B" w:rsidRDefault="00EE627E" w:rsidP="00EE627E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33637161" w14:textId="77777777" w:rsidR="0026714B" w:rsidRPr="00DF78D3" w:rsidRDefault="0026714B" w:rsidP="00B01CE1">
      <w:pPr>
        <w:spacing w:after="0" w:line="276" w:lineRule="auto"/>
        <w:rPr>
          <w:b/>
          <w:sz w:val="24"/>
          <w:szCs w:val="24"/>
        </w:rPr>
      </w:pPr>
    </w:p>
    <w:p w14:paraId="534CC7A3" w14:textId="77777777" w:rsidR="0077705C" w:rsidRPr="00DF78D3" w:rsidRDefault="0077705C" w:rsidP="0077705C">
      <w:pPr>
        <w:spacing w:after="0" w:line="276" w:lineRule="auto"/>
        <w:jc w:val="both"/>
        <w:rPr>
          <w:sz w:val="24"/>
          <w:szCs w:val="24"/>
        </w:rPr>
      </w:pPr>
      <w:bookmarkStart w:id="1" w:name="_Hlk183605853"/>
      <w:r w:rsidRPr="00DF78D3">
        <w:rPr>
          <w:sz w:val="24"/>
          <w:szCs w:val="24"/>
        </w:rPr>
        <w:t>(1) Valor repassado e exercício, quando se tratar de processo de prestação de contas.</w:t>
      </w:r>
    </w:p>
    <w:p w14:paraId="43939C78" w14:textId="77777777" w:rsidR="0077705C" w:rsidRPr="00DF78D3" w:rsidRDefault="0077705C" w:rsidP="0077705C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(2) Facultativo. Indicar quando já constituído.</w:t>
      </w:r>
    </w:p>
    <w:p w14:paraId="10E682C9" w14:textId="77777777" w:rsidR="0077705C" w:rsidRPr="00DF78D3" w:rsidRDefault="0077705C" w:rsidP="0077705C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F78D3">
        <w:rPr>
          <w:sz w:val="24"/>
          <w:szCs w:val="24"/>
        </w:rPr>
        <w:t>.</w:t>
      </w:r>
    </w:p>
    <w:p w14:paraId="0B23D69C" w14:textId="539BC234" w:rsidR="0077705C" w:rsidRPr="00DF78D3" w:rsidRDefault="0077705C">
      <w:pPr>
        <w:widowControl/>
        <w:autoSpaceDE/>
        <w:autoSpaceDN/>
        <w:rPr>
          <w:b/>
          <w:sz w:val="24"/>
          <w:szCs w:val="24"/>
        </w:rPr>
      </w:pPr>
    </w:p>
    <w:p w14:paraId="4B009868" w14:textId="77777777" w:rsidR="007A5CFD" w:rsidRPr="00DF78D3" w:rsidRDefault="007A5CFD" w:rsidP="007A5CFD">
      <w:pPr>
        <w:spacing w:after="0"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t>ANEXO LC-02 - DECLARAÇÃO DE DOCUMENTOS À DISPOSIÇÃO DO TCESP</w:t>
      </w:r>
    </w:p>
    <w:p w14:paraId="15AE3338" w14:textId="70E3B81A" w:rsidR="00B61B5B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p w14:paraId="7C2F57F2" w14:textId="77777777" w:rsidR="007A5CFD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DF78D3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DF78D3" w:rsidRDefault="00FA2D76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DF78D3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DF78D3" w:rsidRDefault="00FA2D76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DF78D3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34DD9802" w:rsidR="007033B8" w:rsidRPr="00DF78D3" w:rsidRDefault="008B0A92" w:rsidP="0062397B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ASSOCIAÇÃO DOS DEFICIENTES VISUAIS DE INDAIATUBA ADVI</w:t>
            </w:r>
          </w:p>
        </w:tc>
      </w:tr>
      <w:tr w:rsidR="007033B8" w:rsidRPr="00DF78D3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627884E7" w:rsidR="007033B8" w:rsidRPr="00DF78D3" w:rsidRDefault="00AC0817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Nº 37.267.227/0001-08</w:t>
            </w:r>
          </w:p>
        </w:tc>
      </w:tr>
      <w:tr w:rsidR="007033B8" w:rsidRPr="00DF78D3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339FA548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eastAsia="Calibri" w:hAnsi="Times New Roman" w:cs="Times New Roman"/>
              </w:rPr>
              <w:t xml:space="preserve">Nº </w:t>
            </w:r>
            <w:r w:rsidR="007C3595" w:rsidRPr="00DF78D3">
              <w:rPr>
                <w:rFonts w:ascii="Times New Roman" w:eastAsia="Calibri" w:hAnsi="Times New Roman" w:cs="Times New Roman"/>
              </w:rPr>
              <w:t>71</w:t>
            </w:r>
            <w:r w:rsidR="00C407B8">
              <w:rPr>
                <w:rFonts w:ascii="Times New Roman" w:eastAsia="Calibri" w:hAnsi="Times New Roman" w:cs="Times New Roman"/>
              </w:rPr>
              <w:t>5</w:t>
            </w:r>
            <w:r w:rsidR="007C3595" w:rsidRPr="00DF78D3">
              <w:rPr>
                <w:rFonts w:ascii="Times New Roman" w:eastAsia="Calibri" w:hAnsi="Times New Roman" w:cs="Times New Roman"/>
              </w:rPr>
              <w:t>/25 – PROCESSO ADM. Nº 6199/25</w:t>
            </w:r>
          </w:p>
        </w:tc>
      </w:tr>
      <w:tr w:rsidR="007033B8" w:rsidRPr="00DF78D3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19E4D34D" w:rsidR="007033B8" w:rsidRPr="00DF78D3" w:rsidRDefault="002023DE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11/04/</w:t>
            </w:r>
            <w:r w:rsidR="007A5CFD" w:rsidRPr="00DF78D3">
              <w:rPr>
                <w:rFonts w:ascii="Times New Roman" w:hAnsi="Times New Roman" w:cs="Times New Roman"/>
              </w:rPr>
              <w:t>2025</w:t>
            </w:r>
          </w:p>
        </w:tc>
      </w:tr>
      <w:tr w:rsidR="007033B8" w:rsidRPr="00DF78D3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16D0EC62" w:rsidR="007033B8" w:rsidRPr="00DF78D3" w:rsidRDefault="00352144" w:rsidP="0062397B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Fica alterado o Plano de Trabalho do Projeto “Iluminando o Horizonte”, conforme solicitado pela organização ADVI, concernente ao Plano de Aplicação de Recurso, da Lei nº 8251/2024.</w:t>
            </w:r>
          </w:p>
        </w:tc>
      </w:tr>
      <w:tr w:rsidR="007033B8" w:rsidRPr="00DF78D3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F78D3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453B82EC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DF78D3">
              <w:rPr>
                <w:rFonts w:ascii="Times New Roman" w:hAnsi="Times New Roman" w:cs="Times New Roman"/>
              </w:rPr>
              <w:t>-</w:t>
            </w:r>
            <w:r w:rsidR="00352144" w:rsidRPr="00DF78D3">
              <w:rPr>
                <w:rFonts w:ascii="Times New Roman" w:hAnsi="Times New Roman" w:cs="Times New Roman"/>
              </w:rPr>
              <w:t>--</w:t>
            </w:r>
          </w:p>
        </w:tc>
      </w:tr>
    </w:tbl>
    <w:p w14:paraId="749C5B95" w14:textId="77777777" w:rsidR="00F61DF1" w:rsidRPr="00DF78D3" w:rsidRDefault="00F61DF1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DF78D3" w:rsidRDefault="00FA2D76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D3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DF78D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F78D3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F78D3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DF78D3" w:rsidRDefault="003F128E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E4C9D" w14:textId="2EB4C959" w:rsidR="00F61DF1" w:rsidRPr="00DF78D3" w:rsidRDefault="00FA2D76" w:rsidP="0062397B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Indaiatuba,</w:t>
      </w:r>
      <w:r w:rsidR="001B3985" w:rsidRPr="00DF78D3">
        <w:rPr>
          <w:sz w:val="24"/>
          <w:szCs w:val="24"/>
        </w:rPr>
        <w:t xml:space="preserve"> </w:t>
      </w:r>
      <w:r w:rsidR="002023DE">
        <w:rPr>
          <w:sz w:val="24"/>
          <w:szCs w:val="24"/>
        </w:rPr>
        <w:t>11</w:t>
      </w:r>
      <w:r w:rsidR="007C3595" w:rsidRPr="00DF78D3">
        <w:rPr>
          <w:sz w:val="24"/>
          <w:szCs w:val="24"/>
        </w:rPr>
        <w:t xml:space="preserve"> de </w:t>
      </w:r>
      <w:r w:rsidR="002023DE">
        <w:rPr>
          <w:sz w:val="24"/>
          <w:szCs w:val="24"/>
        </w:rPr>
        <w:t>abril</w:t>
      </w:r>
      <w:r w:rsidR="007C3595" w:rsidRPr="00DF78D3">
        <w:rPr>
          <w:sz w:val="24"/>
          <w:szCs w:val="24"/>
        </w:rPr>
        <w:t xml:space="preserve"> de 2025.</w:t>
      </w:r>
    </w:p>
    <w:p w14:paraId="7A8DD562" w14:textId="77777777" w:rsidR="00F61DF1" w:rsidRPr="00DF78D3" w:rsidRDefault="00F61DF1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DF78D3" w:rsidRDefault="00F54B37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F78D3" w:rsidRDefault="006029ED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2F783" w14:textId="77777777" w:rsidR="00C30DD4" w:rsidRPr="00DF78D3" w:rsidRDefault="00C30DD4" w:rsidP="00393EA6">
      <w:pPr>
        <w:pStyle w:val="SemEspaament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972949" w14:textId="61DCB1EF" w:rsidR="0048263E" w:rsidRPr="00DF78D3" w:rsidRDefault="00393EA6" w:rsidP="00C30DD4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8D3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08B8F918" w14:textId="66B72A8E" w:rsidR="00393EA6" w:rsidRPr="00DF78D3" w:rsidRDefault="00393EA6" w:rsidP="00393EA6">
      <w:pPr>
        <w:pStyle w:val="SemEspaamento"/>
        <w:spacing w:after="0" w:line="276" w:lineRule="auto"/>
        <w:jc w:val="center"/>
        <w:rPr>
          <w:bCs/>
          <w:sz w:val="24"/>
          <w:szCs w:val="24"/>
        </w:rPr>
      </w:pPr>
      <w:r w:rsidRPr="00DF78D3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0709DBB8" w14:textId="77777777" w:rsidR="007A5CFD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F78D3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61B4F7F3" w:rsidR="00F54B37" w:rsidRPr="00DF78D3" w:rsidRDefault="005E1418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F78D3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212D9121" w:rsidR="00F54B37" w:rsidRPr="00DF78D3" w:rsidRDefault="005E1418" w:rsidP="0062397B">
            <w:pPr>
              <w:spacing w:after="0" w:line="276" w:lineRule="auto"/>
              <w:rPr>
                <w:sz w:val="24"/>
                <w:szCs w:val="24"/>
              </w:rPr>
            </w:pPr>
            <w:r w:rsidRPr="00DF78D3">
              <w:rPr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62397B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institucional</w:t>
            </w:r>
            <w:r w:rsidR="001472F2"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62397B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1472F2" w:rsidRPr="00DF78D3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62397B" w:rsidRDefault="00F61DF1" w:rsidP="0062397B">
      <w:pPr>
        <w:spacing w:after="0"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62397B" w:rsidSect="00635202">
      <w:headerReference w:type="default" r:id="rId10"/>
      <w:footerReference w:type="default" r:id="rId11"/>
      <w:pgSz w:w="11910" w:h="16850"/>
      <w:pgMar w:top="1701" w:right="851" w:bottom="1701" w:left="1701" w:header="6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29814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1385C4A9" w14:textId="0BF48635" w:rsidR="00787396" w:rsidRPr="00787396" w:rsidRDefault="00787396">
        <w:pPr>
          <w:pStyle w:val="Rodap"/>
          <w:jc w:val="right"/>
          <w:rPr>
            <w:rFonts w:asciiTheme="minorHAnsi" w:hAnsiTheme="minorHAnsi" w:cstheme="minorHAnsi"/>
          </w:rPr>
        </w:pPr>
        <w:r w:rsidRPr="00787396">
          <w:rPr>
            <w:rFonts w:asciiTheme="minorHAnsi" w:hAnsiTheme="minorHAnsi" w:cstheme="minorHAnsi"/>
          </w:rPr>
          <w:fldChar w:fldCharType="begin"/>
        </w:r>
        <w:r w:rsidRPr="00787396">
          <w:rPr>
            <w:rFonts w:asciiTheme="minorHAnsi" w:hAnsiTheme="minorHAnsi" w:cstheme="minorHAnsi"/>
          </w:rPr>
          <w:instrText>PAGE   \* MERGEFORMAT</w:instrText>
        </w:r>
        <w:r w:rsidRPr="00787396">
          <w:rPr>
            <w:rFonts w:asciiTheme="minorHAnsi" w:hAnsiTheme="minorHAnsi" w:cstheme="minorHAnsi"/>
          </w:rPr>
          <w:fldChar w:fldCharType="separate"/>
        </w:r>
        <w:r w:rsidRPr="00787396">
          <w:rPr>
            <w:rFonts w:asciiTheme="minorHAnsi" w:hAnsiTheme="minorHAnsi" w:cstheme="minorHAnsi"/>
          </w:rPr>
          <w:t>2</w:t>
        </w:r>
        <w:r w:rsidRPr="00787396">
          <w:rPr>
            <w:rFonts w:asciiTheme="minorHAnsi" w:hAnsiTheme="minorHAnsi" w:cstheme="minorHAnsi"/>
          </w:rP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B8639" w14:textId="77777777" w:rsidR="00EC32AC" w:rsidRPr="00EC32AC" w:rsidRDefault="00EC32AC" w:rsidP="00EC32AC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rPr>
        <w:sz w:val="24"/>
        <w:szCs w:val="24"/>
      </w:rPr>
    </w:pPr>
  </w:p>
  <w:p w14:paraId="3FD2C672" w14:textId="3F9624B8" w:rsidR="00B92CCF" w:rsidRPr="00EC32AC" w:rsidRDefault="00174808" w:rsidP="00EC32AC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rPr>
        <w:sz w:val="24"/>
        <w:szCs w:val="24"/>
      </w:rPr>
    </w:pPr>
    <w:r w:rsidRPr="00EC32AC">
      <w:rPr>
        <w:noProof/>
        <w:sz w:val="24"/>
        <w:szCs w:val="24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05C6326F">
              <wp:simplePos x="0" y="0"/>
              <wp:positionH relativeFrom="column">
                <wp:posOffset>815340</wp:posOffset>
              </wp:positionH>
              <wp:positionV relativeFrom="paragraph">
                <wp:posOffset>196850</wp:posOffset>
              </wp:positionV>
              <wp:extent cx="4857750" cy="447675"/>
              <wp:effectExtent l="0" t="0" r="0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2pt;margin-top:15.5pt;width:382.5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Pr="00EC32AC">
      <w:rPr>
        <w:noProof/>
        <w:sz w:val="24"/>
        <w:szCs w:val="24"/>
        <w:lang w:bidi="ar-SA"/>
      </w:rPr>
      <w:drawing>
        <wp:inline distT="0" distB="0" distL="0" distR="0" wp14:anchorId="2547DD34" wp14:editId="61CE19CE">
          <wp:extent cx="809689" cy="900000"/>
          <wp:effectExtent l="0" t="0" r="0" b="0"/>
          <wp:docPr id="507968142" name="Imagem 507968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9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40325023">
    <w:abstractNumId w:val="5"/>
  </w:num>
  <w:num w:numId="2" w16cid:durableId="152259953">
    <w:abstractNumId w:val="2"/>
  </w:num>
  <w:num w:numId="3" w16cid:durableId="595094359">
    <w:abstractNumId w:val="6"/>
  </w:num>
  <w:num w:numId="4" w16cid:durableId="877084370">
    <w:abstractNumId w:val="4"/>
  </w:num>
  <w:num w:numId="5" w16cid:durableId="389227681">
    <w:abstractNumId w:val="1"/>
  </w:num>
  <w:num w:numId="6" w16cid:durableId="1230186840">
    <w:abstractNumId w:val="0"/>
  </w:num>
  <w:num w:numId="7" w16cid:durableId="612060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4999"/>
    <w:rsid w:val="000152AD"/>
    <w:rsid w:val="000217BE"/>
    <w:rsid w:val="00027E8C"/>
    <w:rsid w:val="00031F0A"/>
    <w:rsid w:val="00041641"/>
    <w:rsid w:val="00046866"/>
    <w:rsid w:val="00050B57"/>
    <w:rsid w:val="00051C37"/>
    <w:rsid w:val="00066E07"/>
    <w:rsid w:val="00074C0F"/>
    <w:rsid w:val="00085445"/>
    <w:rsid w:val="0008793C"/>
    <w:rsid w:val="00091A1B"/>
    <w:rsid w:val="00091A28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106E"/>
    <w:rsid w:val="000F45E2"/>
    <w:rsid w:val="000F4FA9"/>
    <w:rsid w:val="00100ABD"/>
    <w:rsid w:val="001023A7"/>
    <w:rsid w:val="00103844"/>
    <w:rsid w:val="00113001"/>
    <w:rsid w:val="00113FD6"/>
    <w:rsid w:val="00121BDA"/>
    <w:rsid w:val="0012772C"/>
    <w:rsid w:val="00131F2D"/>
    <w:rsid w:val="00140C1F"/>
    <w:rsid w:val="0014211E"/>
    <w:rsid w:val="001423A4"/>
    <w:rsid w:val="001427ED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4C0A"/>
    <w:rsid w:val="001A7A4C"/>
    <w:rsid w:val="001B12EF"/>
    <w:rsid w:val="001B3985"/>
    <w:rsid w:val="001B50BD"/>
    <w:rsid w:val="001C2A24"/>
    <w:rsid w:val="001C2E6A"/>
    <w:rsid w:val="001C765D"/>
    <w:rsid w:val="001D1239"/>
    <w:rsid w:val="001D2D61"/>
    <w:rsid w:val="001D34B1"/>
    <w:rsid w:val="001E26CF"/>
    <w:rsid w:val="001E3A3B"/>
    <w:rsid w:val="001E408A"/>
    <w:rsid w:val="001E4B69"/>
    <w:rsid w:val="001F0FC0"/>
    <w:rsid w:val="002005E7"/>
    <w:rsid w:val="002023DE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36EE"/>
    <w:rsid w:val="00254C99"/>
    <w:rsid w:val="00255DED"/>
    <w:rsid w:val="00256B22"/>
    <w:rsid w:val="00256D93"/>
    <w:rsid w:val="00260427"/>
    <w:rsid w:val="00261BAC"/>
    <w:rsid w:val="00265F47"/>
    <w:rsid w:val="0026714B"/>
    <w:rsid w:val="0028077F"/>
    <w:rsid w:val="00284022"/>
    <w:rsid w:val="0028668B"/>
    <w:rsid w:val="0028706D"/>
    <w:rsid w:val="002873D1"/>
    <w:rsid w:val="002913CE"/>
    <w:rsid w:val="002A0C8D"/>
    <w:rsid w:val="002A5472"/>
    <w:rsid w:val="002A6CF4"/>
    <w:rsid w:val="002B090F"/>
    <w:rsid w:val="002B1469"/>
    <w:rsid w:val="002B230D"/>
    <w:rsid w:val="002C7DE3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3337D"/>
    <w:rsid w:val="00342617"/>
    <w:rsid w:val="00343582"/>
    <w:rsid w:val="003508C7"/>
    <w:rsid w:val="00350993"/>
    <w:rsid w:val="00352144"/>
    <w:rsid w:val="0035268B"/>
    <w:rsid w:val="00360352"/>
    <w:rsid w:val="003628E5"/>
    <w:rsid w:val="00364168"/>
    <w:rsid w:val="00365B58"/>
    <w:rsid w:val="00366479"/>
    <w:rsid w:val="003664BF"/>
    <w:rsid w:val="00366EDF"/>
    <w:rsid w:val="00367AE9"/>
    <w:rsid w:val="00370EF2"/>
    <w:rsid w:val="003732D0"/>
    <w:rsid w:val="00374138"/>
    <w:rsid w:val="00380330"/>
    <w:rsid w:val="003828A9"/>
    <w:rsid w:val="00386664"/>
    <w:rsid w:val="00387ECB"/>
    <w:rsid w:val="00393EA6"/>
    <w:rsid w:val="003946CE"/>
    <w:rsid w:val="00396EF8"/>
    <w:rsid w:val="003A2B80"/>
    <w:rsid w:val="003A43CA"/>
    <w:rsid w:val="003A55A5"/>
    <w:rsid w:val="003A7A09"/>
    <w:rsid w:val="003B2383"/>
    <w:rsid w:val="003B4AD7"/>
    <w:rsid w:val="003B5CCB"/>
    <w:rsid w:val="003C0570"/>
    <w:rsid w:val="003C1EA0"/>
    <w:rsid w:val="003C3928"/>
    <w:rsid w:val="003C40BB"/>
    <w:rsid w:val="003D0745"/>
    <w:rsid w:val="003D0B5D"/>
    <w:rsid w:val="003D1A46"/>
    <w:rsid w:val="003D716E"/>
    <w:rsid w:val="003D775C"/>
    <w:rsid w:val="003E163F"/>
    <w:rsid w:val="003E1D95"/>
    <w:rsid w:val="003E393F"/>
    <w:rsid w:val="003E4359"/>
    <w:rsid w:val="003F128E"/>
    <w:rsid w:val="00402A03"/>
    <w:rsid w:val="00403922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3213D"/>
    <w:rsid w:val="00440EC2"/>
    <w:rsid w:val="0044159B"/>
    <w:rsid w:val="00442DBD"/>
    <w:rsid w:val="00444C63"/>
    <w:rsid w:val="004454AE"/>
    <w:rsid w:val="004528A6"/>
    <w:rsid w:val="00457D32"/>
    <w:rsid w:val="00466B6E"/>
    <w:rsid w:val="00471AE8"/>
    <w:rsid w:val="0047278D"/>
    <w:rsid w:val="004742FE"/>
    <w:rsid w:val="00474C84"/>
    <w:rsid w:val="00481C5A"/>
    <w:rsid w:val="0048263E"/>
    <w:rsid w:val="00482AD6"/>
    <w:rsid w:val="00485F7A"/>
    <w:rsid w:val="00487FE9"/>
    <w:rsid w:val="00491AFB"/>
    <w:rsid w:val="004931C9"/>
    <w:rsid w:val="0049506B"/>
    <w:rsid w:val="004A084E"/>
    <w:rsid w:val="004B327C"/>
    <w:rsid w:val="004B511D"/>
    <w:rsid w:val="004B5744"/>
    <w:rsid w:val="004B7375"/>
    <w:rsid w:val="004C511B"/>
    <w:rsid w:val="004D5947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91D"/>
    <w:rsid w:val="00502E13"/>
    <w:rsid w:val="00505F53"/>
    <w:rsid w:val="00507588"/>
    <w:rsid w:val="00512B61"/>
    <w:rsid w:val="00513525"/>
    <w:rsid w:val="00515889"/>
    <w:rsid w:val="00517544"/>
    <w:rsid w:val="005207FD"/>
    <w:rsid w:val="00526CEA"/>
    <w:rsid w:val="005326CC"/>
    <w:rsid w:val="00535BA1"/>
    <w:rsid w:val="00541F39"/>
    <w:rsid w:val="0054390D"/>
    <w:rsid w:val="00545B0E"/>
    <w:rsid w:val="005505F7"/>
    <w:rsid w:val="00561CEB"/>
    <w:rsid w:val="00562AA8"/>
    <w:rsid w:val="005653DB"/>
    <w:rsid w:val="00566C4B"/>
    <w:rsid w:val="0057195D"/>
    <w:rsid w:val="00573907"/>
    <w:rsid w:val="00577D7E"/>
    <w:rsid w:val="0058400A"/>
    <w:rsid w:val="005859D8"/>
    <w:rsid w:val="00596502"/>
    <w:rsid w:val="005A5715"/>
    <w:rsid w:val="005A7DE7"/>
    <w:rsid w:val="005B11A1"/>
    <w:rsid w:val="005B7586"/>
    <w:rsid w:val="005C4084"/>
    <w:rsid w:val="005E1418"/>
    <w:rsid w:val="005E2740"/>
    <w:rsid w:val="005E4839"/>
    <w:rsid w:val="005E57BB"/>
    <w:rsid w:val="005E6399"/>
    <w:rsid w:val="0060055D"/>
    <w:rsid w:val="006029ED"/>
    <w:rsid w:val="00602E56"/>
    <w:rsid w:val="00605F01"/>
    <w:rsid w:val="00614DD8"/>
    <w:rsid w:val="0061673B"/>
    <w:rsid w:val="00620EF4"/>
    <w:rsid w:val="00622855"/>
    <w:rsid w:val="0062397B"/>
    <w:rsid w:val="00623D81"/>
    <w:rsid w:val="00626A80"/>
    <w:rsid w:val="006338B2"/>
    <w:rsid w:val="00635202"/>
    <w:rsid w:val="00642A08"/>
    <w:rsid w:val="0064460D"/>
    <w:rsid w:val="006460FB"/>
    <w:rsid w:val="00646E3F"/>
    <w:rsid w:val="006524DB"/>
    <w:rsid w:val="0065296D"/>
    <w:rsid w:val="00653A6F"/>
    <w:rsid w:val="006540C5"/>
    <w:rsid w:val="00660225"/>
    <w:rsid w:val="0066191F"/>
    <w:rsid w:val="00663E4E"/>
    <w:rsid w:val="00667FA0"/>
    <w:rsid w:val="00674388"/>
    <w:rsid w:val="006749B1"/>
    <w:rsid w:val="00676699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B145C"/>
    <w:rsid w:val="006C2D85"/>
    <w:rsid w:val="006C3544"/>
    <w:rsid w:val="006C3C95"/>
    <w:rsid w:val="006C4D42"/>
    <w:rsid w:val="006D0A1A"/>
    <w:rsid w:val="006D0E1A"/>
    <w:rsid w:val="006D22EE"/>
    <w:rsid w:val="006D56B8"/>
    <w:rsid w:val="006D5CB8"/>
    <w:rsid w:val="006E4F6F"/>
    <w:rsid w:val="006F27D6"/>
    <w:rsid w:val="006F33E1"/>
    <w:rsid w:val="006F79DE"/>
    <w:rsid w:val="007020CF"/>
    <w:rsid w:val="007033B8"/>
    <w:rsid w:val="00703E5F"/>
    <w:rsid w:val="00713005"/>
    <w:rsid w:val="007131D7"/>
    <w:rsid w:val="00714557"/>
    <w:rsid w:val="007163C5"/>
    <w:rsid w:val="007228AA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754B3"/>
    <w:rsid w:val="0077705C"/>
    <w:rsid w:val="00781D60"/>
    <w:rsid w:val="0078687B"/>
    <w:rsid w:val="00787396"/>
    <w:rsid w:val="0079169C"/>
    <w:rsid w:val="00792BF5"/>
    <w:rsid w:val="00794F99"/>
    <w:rsid w:val="00797362"/>
    <w:rsid w:val="007A024E"/>
    <w:rsid w:val="007A05D9"/>
    <w:rsid w:val="007A275F"/>
    <w:rsid w:val="007A4953"/>
    <w:rsid w:val="007A4A12"/>
    <w:rsid w:val="007A5CFD"/>
    <w:rsid w:val="007A5FFC"/>
    <w:rsid w:val="007A6F97"/>
    <w:rsid w:val="007B4B1F"/>
    <w:rsid w:val="007C0F4B"/>
    <w:rsid w:val="007C3595"/>
    <w:rsid w:val="007C3CF3"/>
    <w:rsid w:val="007C59BC"/>
    <w:rsid w:val="007D0268"/>
    <w:rsid w:val="007D0365"/>
    <w:rsid w:val="007D1A1F"/>
    <w:rsid w:val="007D31A4"/>
    <w:rsid w:val="007D3AAA"/>
    <w:rsid w:val="007D4318"/>
    <w:rsid w:val="007D615E"/>
    <w:rsid w:val="007D7EE8"/>
    <w:rsid w:val="007E030E"/>
    <w:rsid w:val="007E4AB4"/>
    <w:rsid w:val="007E6EF1"/>
    <w:rsid w:val="007F214B"/>
    <w:rsid w:val="007F35B9"/>
    <w:rsid w:val="007F3B7C"/>
    <w:rsid w:val="007F3C66"/>
    <w:rsid w:val="007F76F6"/>
    <w:rsid w:val="007F7E6D"/>
    <w:rsid w:val="00803CB5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46416"/>
    <w:rsid w:val="008610C6"/>
    <w:rsid w:val="00862B4E"/>
    <w:rsid w:val="0086427A"/>
    <w:rsid w:val="0087289F"/>
    <w:rsid w:val="008774BC"/>
    <w:rsid w:val="00880C45"/>
    <w:rsid w:val="0088169E"/>
    <w:rsid w:val="00886EF8"/>
    <w:rsid w:val="00892685"/>
    <w:rsid w:val="0089797A"/>
    <w:rsid w:val="008A287A"/>
    <w:rsid w:val="008A2EEB"/>
    <w:rsid w:val="008A3B5A"/>
    <w:rsid w:val="008A5D7C"/>
    <w:rsid w:val="008A6339"/>
    <w:rsid w:val="008B0A92"/>
    <w:rsid w:val="008B3DB0"/>
    <w:rsid w:val="008C08FE"/>
    <w:rsid w:val="008D261B"/>
    <w:rsid w:val="008D2718"/>
    <w:rsid w:val="008E02E2"/>
    <w:rsid w:val="008E110D"/>
    <w:rsid w:val="008E4408"/>
    <w:rsid w:val="008F4715"/>
    <w:rsid w:val="008F743D"/>
    <w:rsid w:val="008F7AFC"/>
    <w:rsid w:val="0090196E"/>
    <w:rsid w:val="00902AE8"/>
    <w:rsid w:val="0090661A"/>
    <w:rsid w:val="00917DA6"/>
    <w:rsid w:val="009206A1"/>
    <w:rsid w:val="009233CA"/>
    <w:rsid w:val="00925D8F"/>
    <w:rsid w:val="00926910"/>
    <w:rsid w:val="00932CE0"/>
    <w:rsid w:val="00933158"/>
    <w:rsid w:val="00934274"/>
    <w:rsid w:val="00935883"/>
    <w:rsid w:val="009423A1"/>
    <w:rsid w:val="00944C83"/>
    <w:rsid w:val="00947F0C"/>
    <w:rsid w:val="00956A33"/>
    <w:rsid w:val="00957317"/>
    <w:rsid w:val="009604F9"/>
    <w:rsid w:val="009644AD"/>
    <w:rsid w:val="0096677B"/>
    <w:rsid w:val="00970F99"/>
    <w:rsid w:val="00972979"/>
    <w:rsid w:val="009736A9"/>
    <w:rsid w:val="009745EC"/>
    <w:rsid w:val="009803D2"/>
    <w:rsid w:val="0098662F"/>
    <w:rsid w:val="0099316A"/>
    <w:rsid w:val="009939E2"/>
    <w:rsid w:val="009943BB"/>
    <w:rsid w:val="00994B38"/>
    <w:rsid w:val="009A00E5"/>
    <w:rsid w:val="009A4B5E"/>
    <w:rsid w:val="009B4170"/>
    <w:rsid w:val="009B70FD"/>
    <w:rsid w:val="009D7FCD"/>
    <w:rsid w:val="009E04A7"/>
    <w:rsid w:val="009E0594"/>
    <w:rsid w:val="009F19EB"/>
    <w:rsid w:val="009F5858"/>
    <w:rsid w:val="009F6A1F"/>
    <w:rsid w:val="009F760A"/>
    <w:rsid w:val="009F79A9"/>
    <w:rsid w:val="00A027C0"/>
    <w:rsid w:val="00A078D9"/>
    <w:rsid w:val="00A07FDF"/>
    <w:rsid w:val="00A10135"/>
    <w:rsid w:val="00A12B9D"/>
    <w:rsid w:val="00A1494E"/>
    <w:rsid w:val="00A350D4"/>
    <w:rsid w:val="00A362CB"/>
    <w:rsid w:val="00A366D1"/>
    <w:rsid w:val="00A36B78"/>
    <w:rsid w:val="00A406CB"/>
    <w:rsid w:val="00A44D77"/>
    <w:rsid w:val="00A471D5"/>
    <w:rsid w:val="00A502B1"/>
    <w:rsid w:val="00A72225"/>
    <w:rsid w:val="00A845E4"/>
    <w:rsid w:val="00A878A1"/>
    <w:rsid w:val="00A90AB8"/>
    <w:rsid w:val="00A94075"/>
    <w:rsid w:val="00A96902"/>
    <w:rsid w:val="00AA2009"/>
    <w:rsid w:val="00AA3C51"/>
    <w:rsid w:val="00AB1D89"/>
    <w:rsid w:val="00AB6523"/>
    <w:rsid w:val="00AC0817"/>
    <w:rsid w:val="00AC144B"/>
    <w:rsid w:val="00AC1A1C"/>
    <w:rsid w:val="00AC219E"/>
    <w:rsid w:val="00AC53C3"/>
    <w:rsid w:val="00AD1C54"/>
    <w:rsid w:val="00AE2BAA"/>
    <w:rsid w:val="00AE4B01"/>
    <w:rsid w:val="00AE5CC4"/>
    <w:rsid w:val="00AF1A27"/>
    <w:rsid w:val="00AF2C1E"/>
    <w:rsid w:val="00AF31DF"/>
    <w:rsid w:val="00AF4975"/>
    <w:rsid w:val="00AF5B30"/>
    <w:rsid w:val="00AF5D20"/>
    <w:rsid w:val="00AF6500"/>
    <w:rsid w:val="00B01A2E"/>
    <w:rsid w:val="00B01CE1"/>
    <w:rsid w:val="00B0273D"/>
    <w:rsid w:val="00B06AF5"/>
    <w:rsid w:val="00B103D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0D37"/>
    <w:rsid w:val="00B43695"/>
    <w:rsid w:val="00B4579E"/>
    <w:rsid w:val="00B505E7"/>
    <w:rsid w:val="00B519CC"/>
    <w:rsid w:val="00B558CF"/>
    <w:rsid w:val="00B55BDE"/>
    <w:rsid w:val="00B57235"/>
    <w:rsid w:val="00B575D8"/>
    <w:rsid w:val="00B60E02"/>
    <w:rsid w:val="00B61B5B"/>
    <w:rsid w:val="00B65D68"/>
    <w:rsid w:val="00B6605B"/>
    <w:rsid w:val="00B80402"/>
    <w:rsid w:val="00B8244B"/>
    <w:rsid w:val="00B83700"/>
    <w:rsid w:val="00B85834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2265"/>
    <w:rsid w:val="00BB4417"/>
    <w:rsid w:val="00BC3FF9"/>
    <w:rsid w:val="00BC4821"/>
    <w:rsid w:val="00BD390E"/>
    <w:rsid w:val="00BE4B6C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0DD4"/>
    <w:rsid w:val="00C31596"/>
    <w:rsid w:val="00C32A5F"/>
    <w:rsid w:val="00C337AD"/>
    <w:rsid w:val="00C356CF"/>
    <w:rsid w:val="00C407B8"/>
    <w:rsid w:val="00C40820"/>
    <w:rsid w:val="00C42CF9"/>
    <w:rsid w:val="00C42DA5"/>
    <w:rsid w:val="00C52399"/>
    <w:rsid w:val="00C54F12"/>
    <w:rsid w:val="00C6086C"/>
    <w:rsid w:val="00C60FC0"/>
    <w:rsid w:val="00C64131"/>
    <w:rsid w:val="00C65090"/>
    <w:rsid w:val="00C71E16"/>
    <w:rsid w:val="00C740A9"/>
    <w:rsid w:val="00C832D0"/>
    <w:rsid w:val="00C86372"/>
    <w:rsid w:val="00C910EE"/>
    <w:rsid w:val="00C9183C"/>
    <w:rsid w:val="00C91C2E"/>
    <w:rsid w:val="00CA0B81"/>
    <w:rsid w:val="00CA2217"/>
    <w:rsid w:val="00CA3019"/>
    <w:rsid w:val="00CA361A"/>
    <w:rsid w:val="00CA5D87"/>
    <w:rsid w:val="00CB2ECB"/>
    <w:rsid w:val="00CB2FBD"/>
    <w:rsid w:val="00CB5820"/>
    <w:rsid w:val="00CB5A39"/>
    <w:rsid w:val="00CB6C9B"/>
    <w:rsid w:val="00CC045A"/>
    <w:rsid w:val="00CC4332"/>
    <w:rsid w:val="00CD02D2"/>
    <w:rsid w:val="00CD0F74"/>
    <w:rsid w:val="00CD221D"/>
    <w:rsid w:val="00CD2F35"/>
    <w:rsid w:val="00CD49AF"/>
    <w:rsid w:val="00CF07A3"/>
    <w:rsid w:val="00CF0BA0"/>
    <w:rsid w:val="00CF0D3A"/>
    <w:rsid w:val="00D03469"/>
    <w:rsid w:val="00D04C70"/>
    <w:rsid w:val="00D10611"/>
    <w:rsid w:val="00D1132B"/>
    <w:rsid w:val="00D14D27"/>
    <w:rsid w:val="00D164F2"/>
    <w:rsid w:val="00D16B44"/>
    <w:rsid w:val="00D26935"/>
    <w:rsid w:val="00D27A05"/>
    <w:rsid w:val="00D30B20"/>
    <w:rsid w:val="00D463F7"/>
    <w:rsid w:val="00D55CA4"/>
    <w:rsid w:val="00D57A21"/>
    <w:rsid w:val="00D77BD3"/>
    <w:rsid w:val="00D82F93"/>
    <w:rsid w:val="00D86C81"/>
    <w:rsid w:val="00D92331"/>
    <w:rsid w:val="00D927FF"/>
    <w:rsid w:val="00D945AE"/>
    <w:rsid w:val="00D94B61"/>
    <w:rsid w:val="00DA24D1"/>
    <w:rsid w:val="00DA3914"/>
    <w:rsid w:val="00DA53EA"/>
    <w:rsid w:val="00DB0C71"/>
    <w:rsid w:val="00DB1FB6"/>
    <w:rsid w:val="00DB248C"/>
    <w:rsid w:val="00DB52E5"/>
    <w:rsid w:val="00DB59E9"/>
    <w:rsid w:val="00DB6610"/>
    <w:rsid w:val="00DB7F76"/>
    <w:rsid w:val="00DC344C"/>
    <w:rsid w:val="00DD2BCE"/>
    <w:rsid w:val="00DD4F9F"/>
    <w:rsid w:val="00DF27B1"/>
    <w:rsid w:val="00DF78D3"/>
    <w:rsid w:val="00E036B8"/>
    <w:rsid w:val="00E03B41"/>
    <w:rsid w:val="00E03DC8"/>
    <w:rsid w:val="00E04E64"/>
    <w:rsid w:val="00E072F5"/>
    <w:rsid w:val="00E12AD9"/>
    <w:rsid w:val="00E1372C"/>
    <w:rsid w:val="00E14CCF"/>
    <w:rsid w:val="00E200E2"/>
    <w:rsid w:val="00E2175E"/>
    <w:rsid w:val="00E22D91"/>
    <w:rsid w:val="00E2355B"/>
    <w:rsid w:val="00E25168"/>
    <w:rsid w:val="00E34D69"/>
    <w:rsid w:val="00E377D9"/>
    <w:rsid w:val="00E42C2B"/>
    <w:rsid w:val="00E45FE5"/>
    <w:rsid w:val="00E5138E"/>
    <w:rsid w:val="00E566BF"/>
    <w:rsid w:val="00E574C7"/>
    <w:rsid w:val="00E7050F"/>
    <w:rsid w:val="00E735DE"/>
    <w:rsid w:val="00EA144F"/>
    <w:rsid w:val="00EA28D9"/>
    <w:rsid w:val="00EA2F0B"/>
    <w:rsid w:val="00EA4CFF"/>
    <w:rsid w:val="00EA6F9E"/>
    <w:rsid w:val="00EC32AC"/>
    <w:rsid w:val="00ED0EBD"/>
    <w:rsid w:val="00ED4B2B"/>
    <w:rsid w:val="00ED4F7E"/>
    <w:rsid w:val="00EE5890"/>
    <w:rsid w:val="00EE627E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066"/>
    <w:rsid w:val="00F47F36"/>
    <w:rsid w:val="00F54B37"/>
    <w:rsid w:val="00F61DF1"/>
    <w:rsid w:val="00F631DB"/>
    <w:rsid w:val="00F708E6"/>
    <w:rsid w:val="00F7168A"/>
    <w:rsid w:val="00F731C6"/>
    <w:rsid w:val="00F7461E"/>
    <w:rsid w:val="00F75D5B"/>
    <w:rsid w:val="00F842B8"/>
    <w:rsid w:val="00F850F7"/>
    <w:rsid w:val="00F864B5"/>
    <w:rsid w:val="00F90CA4"/>
    <w:rsid w:val="00F92D70"/>
    <w:rsid w:val="00F94874"/>
    <w:rsid w:val="00F95DD9"/>
    <w:rsid w:val="00FA2801"/>
    <w:rsid w:val="00FA2D76"/>
    <w:rsid w:val="00FA3BD4"/>
    <w:rsid w:val="00FA7E62"/>
    <w:rsid w:val="00FB0DA8"/>
    <w:rsid w:val="00FB7DE2"/>
    <w:rsid w:val="00FB7F8C"/>
    <w:rsid w:val="00FC632E"/>
    <w:rsid w:val="00FC6716"/>
    <w:rsid w:val="00FE0DF8"/>
    <w:rsid w:val="00FE1E0D"/>
    <w:rsid w:val="00FE43E1"/>
    <w:rsid w:val="00FE7463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2A0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864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.adviindaiatub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2486C09-F4BB-482A-A625-DEB2C89F4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7</Pages>
  <Words>1682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Sandra Patricia Silva Campos</cp:lastModifiedBy>
  <cp:revision>228</cp:revision>
  <cp:lastPrinted>2024-05-03T14:30:00Z</cp:lastPrinted>
  <dcterms:created xsi:type="dcterms:W3CDTF">2024-03-01T15:01:00Z</dcterms:created>
  <dcterms:modified xsi:type="dcterms:W3CDTF">2025-04-14T13:11:00Z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