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955ECF" w:rsidRDefault="00C51193" w:rsidP="0005252C">
      <w:pPr>
        <w:spacing w:line="360" w:lineRule="auto"/>
        <w:jc w:val="both"/>
        <w:rPr>
          <w:rFonts w:ascii="Arial" w:hAnsi="Arial" w:cs="Arial"/>
          <w:b/>
          <w:sz w:val="16"/>
          <w:szCs w:val="16"/>
          <w:u w:val="single"/>
        </w:rPr>
      </w:pPr>
      <w:r w:rsidRPr="00955ECF">
        <w:rPr>
          <w:rFonts w:ascii="Arial" w:hAnsi="Arial" w:cs="Arial"/>
          <w:b/>
          <w:sz w:val="16"/>
          <w:szCs w:val="16"/>
          <w:u w:val="single"/>
        </w:rPr>
        <w:t xml:space="preserve">PAUTA PARA A REUNIÃO </w:t>
      </w:r>
      <w:r w:rsidR="00E90D20" w:rsidRPr="00955ECF">
        <w:rPr>
          <w:rFonts w:ascii="Arial" w:hAnsi="Arial" w:cs="Arial"/>
          <w:b/>
          <w:sz w:val="16"/>
          <w:szCs w:val="16"/>
          <w:u w:val="single"/>
        </w:rPr>
        <w:t>10</w:t>
      </w:r>
      <w:r w:rsidR="001B6987" w:rsidRPr="00955ECF">
        <w:rPr>
          <w:rFonts w:ascii="Arial" w:hAnsi="Arial" w:cs="Arial"/>
          <w:b/>
          <w:sz w:val="16"/>
          <w:szCs w:val="16"/>
          <w:u w:val="single"/>
        </w:rPr>
        <w:t>2</w:t>
      </w:r>
      <w:r w:rsidRPr="00955ECF">
        <w:rPr>
          <w:rFonts w:ascii="Arial" w:hAnsi="Arial" w:cs="Arial"/>
          <w:b/>
          <w:sz w:val="16"/>
          <w:szCs w:val="16"/>
          <w:u w:val="single"/>
        </w:rPr>
        <w:t xml:space="preserve">ª ORDINARIA DO COMDEMAEM </w:t>
      </w:r>
      <w:r w:rsidR="00E55DF6" w:rsidRPr="00955ECF">
        <w:rPr>
          <w:rFonts w:ascii="Arial" w:hAnsi="Arial" w:cs="Arial"/>
          <w:b/>
          <w:sz w:val="16"/>
          <w:szCs w:val="16"/>
          <w:u w:val="single"/>
        </w:rPr>
        <w:t>0</w:t>
      </w:r>
      <w:r w:rsidR="001B6987" w:rsidRPr="00955ECF">
        <w:rPr>
          <w:rFonts w:ascii="Arial" w:hAnsi="Arial" w:cs="Arial"/>
          <w:b/>
          <w:sz w:val="16"/>
          <w:szCs w:val="16"/>
          <w:u w:val="single"/>
        </w:rPr>
        <w:t>1</w:t>
      </w:r>
      <w:r w:rsidR="00E55DF6" w:rsidRPr="00955ECF">
        <w:rPr>
          <w:rFonts w:ascii="Arial" w:hAnsi="Arial" w:cs="Arial"/>
          <w:b/>
          <w:sz w:val="16"/>
          <w:szCs w:val="16"/>
          <w:u w:val="single"/>
        </w:rPr>
        <w:t>.1</w:t>
      </w:r>
      <w:r w:rsidR="001B6987" w:rsidRPr="00955ECF">
        <w:rPr>
          <w:rFonts w:ascii="Arial" w:hAnsi="Arial" w:cs="Arial"/>
          <w:b/>
          <w:sz w:val="16"/>
          <w:szCs w:val="16"/>
          <w:u w:val="single"/>
        </w:rPr>
        <w:t>1</w:t>
      </w:r>
      <w:r w:rsidR="00CA12AC" w:rsidRPr="00955ECF">
        <w:rPr>
          <w:rFonts w:ascii="Arial" w:hAnsi="Arial" w:cs="Arial"/>
          <w:b/>
          <w:sz w:val="16"/>
          <w:szCs w:val="16"/>
          <w:u w:val="single"/>
        </w:rPr>
        <w:t xml:space="preserve">.17 </w:t>
      </w:r>
      <w:r w:rsidR="00B95553" w:rsidRPr="00955ECF">
        <w:rPr>
          <w:rFonts w:ascii="Arial" w:hAnsi="Arial" w:cs="Arial"/>
          <w:b/>
          <w:sz w:val="16"/>
          <w:szCs w:val="16"/>
          <w:u w:val="single"/>
        </w:rPr>
        <w:t xml:space="preserve">- </w:t>
      </w:r>
      <w:r w:rsidR="00B332FA" w:rsidRPr="00955ECF">
        <w:rPr>
          <w:rFonts w:ascii="Arial" w:hAnsi="Arial" w:cs="Arial"/>
          <w:b/>
          <w:sz w:val="16"/>
          <w:szCs w:val="16"/>
          <w:u w:val="single"/>
        </w:rPr>
        <w:t xml:space="preserve">Horário: </w:t>
      </w:r>
      <w:proofErr w:type="gramStart"/>
      <w:r w:rsidR="00B332FA" w:rsidRPr="00955ECF">
        <w:rPr>
          <w:rFonts w:ascii="Arial" w:hAnsi="Arial" w:cs="Arial"/>
          <w:b/>
          <w:sz w:val="16"/>
          <w:szCs w:val="16"/>
          <w:u w:val="single"/>
        </w:rPr>
        <w:t>17:00</w:t>
      </w:r>
      <w:proofErr w:type="gramEnd"/>
      <w:r w:rsidR="00B332FA" w:rsidRPr="00955ECF">
        <w:rPr>
          <w:rFonts w:ascii="Arial" w:hAnsi="Arial" w:cs="Arial"/>
          <w:b/>
          <w:sz w:val="16"/>
          <w:szCs w:val="16"/>
          <w:u w:val="single"/>
        </w:rPr>
        <w:t xml:space="preserve"> horas.</w:t>
      </w:r>
    </w:p>
    <w:p w:rsidR="005D5C01" w:rsidRPr="00955ECF" w:rsidRDefault="005D5C01" w:rsidP="005D5C01">
      <w:pPr>
        <w:spacing w:line="360" w:lineRule="auto"/>
        <w:jc w:val="both"/>
        <w:rPr>
          <w:rFonts w:ascii="Arial" w:hAnsi="Arial" w:cs="Arial"/>
          <w:sz w:val="16"/>
          <w:szCs w:val="16"/>
        </w:rPr>
      </w:pPr>
      <w:r w:rsidRPr="00955ECF">
        <w:rPr>
          <w:rFonts w:ascii="Arial" w:hAnsi="Arial" w:cs="Arial"/>
          <w:sz w:val="16"/>
          <w:szCs w:val="16"/>
        </w:rPr>
        <w:t>Local: Sede do COMDEMA –</w:t>
      </w:r>
      <w:r w:rsidR="00DE51E4" w:rsidRPr="00955ECF">
        <w:rPr>
          <w:rFonts w:ascii="Arial" w:hAnsi="Arial" w:cs="Arial"/>
          <w:sz w:val="16"/>
          <w:szCs w:val="16"/>
        </w:rPr>
        <w:t xml:space="preserve"> Rua Oswaldo Cruz, 24</w:t>
      </w:r>
      <w:r w:rsidRPr="00955ECF">
        <w:rPr>
          <w:rFonts w:ascii="Arial" w:hAnsi="Arial" w:cs="Arial"/>
          <w:sz w:val="16"/>
          <w:szCs w:val="16"/>
        </w:rPr>
        <w:t>3</w:t>
      </w:r>
      <w:r w:rsidR="00DE51E4" w:rsidRPr="00955ECF">
        <w:rPr>
          <w:rFonts w:ascii="Arial" w:hAnsi="Arial" w:cs="Arial"/>
          <w:sz w:val="16"/>
          <w:szCs w:val="16"/>
        </w:rPr>
        <w:t xml:space="preserve"> – </w:t>
      </w:r>
      <w:proofErr w:type="spellStart"/>
      <w:r w:rsidR="00DE51E4" w:rsidRPr="00955ECF">
        <w:rPr>
          <w:rFonts w:ascii="Arial" w:hAnsi="Arial" w:cs="Arial"/>
          <w:sz w:val="16"/>
          <w:szCs w:val="16"/>
        </w:rPr>
        <w:t>Jd</w:t>
      </w:r>
      <w:proofErr w:type="spellEnd"/>
      <w:r w:rsidR="00DE51E4" w:rsidRPr="00955ECF">
        <w:rPr>
          <w:rFonts w:ascii="Arial" w:hAnsi="Arial" w:cs="Arial"/>
          <w:sz w:val="16"/>
          <w:szCs w:val="16"/>
        </w:rPr>
        <w:t xml:space="preserve">. </w:t>
      </w:r>
      <w:proofErr w:type="spellStart"/>
      <w:r w:rsidR="00DE51E4" w:rsidRPr="00955ECF">
        <w:rPr>
          <w:rFonts w:ascii="Arial" w:hAnsi="Arial" w:cs="Arial"/>
          <w:sz w:val="16"/>
          <w:szCs w:val="16"/>
        </w:rPr>
        <w:t>Rossignatti</w:t>
      </w:r>
      <w:proofErr w:type="spellEnd"/>
    </w:p>
    <w:p w:rsidR="00FE783C" w:rsidRPr="00955ECF" w:rsidRDefault="00DE51E4" w:rsidP="005D5C01">
      <w:pPr>
        <w:spacing w:line="360" w:lineRule="auto"/>
        <w:jc w:val="both"/>
        <w:rPr>
          <w:rFonts w:ascii="Arial" w:hAnsi="Arial" w:cs="Arial"/>
          <w:sz w:val="16"/>
          <w:szCs w:val="16"/>
        </w:rPr>
      </w:pPr>
      <w:r w:rsidRPr="00955ECF">
        <w:rPr>
          <w:rFonts w:ascii="Arial" w:hAnsi="Arial" w:cs="Arial"/>
          <w:sz w:val="16"/>
          <w:szCs w:val="16"/>
        </w:rPr>
        <w:t>Indaiatuba/SP – CEP: 13.220-020</w:t>
      </w:r>
    </w:p>
    <w:p w:rsidR="00C51193" w:rsidRPr="00955ECF" w:rsidRDefault="00F27EF2" w:rsidP="005D5C01">
      <w:pPr>
        <w:spacing w:line="360" w:lineRule="auto"/>
        <w:jc w:val="both"/>
        <w:rPr>
          <w:rFonts w:ascii="Arial" w:hAnsi="Arial" w:cs="Arial"/>
          <w:b/>
          <w:sz w:val="16"/>
          <w:szCs w:val="16"/>
          <w:u w:val="single"/>
        </w:rPr>
      </w:pPr>
      <w:r w:rsidRPr="00955ECF">
        <w:rPr>
          <w:rFonts w:ascii="Arial" w:hAnsi="Arial" w:cs="Arial"/>
          <w:b/>
          <w:sz w:val="16"/>
          <w:szCs w:val="16"/>
          <w:u w:val="single"/>
        </w:rPr>
        <w:t xml:space="preserve">Assuntos a </w:t>
      </w:r>
      <w:r w:rsidR="00FE0CB3" w:rsidRPr="00955ECF">
        <w:rPr>
          <w:rFonts w:ascii="Arial" w:hAnsi="Arial" w:cs="Arial"/>
          <w:b/>
          <w:sz w:val="16"/>
          <w:szCs w:val="16"/>
          <w:u w:val="single"/>
        </w:rPr>
        <w:t>serem discutidos ou deliberados</w:t>
      </w:r>
      <w:r w:rsidR="00C51193" w:rsidRPr="00955ECF">
        <w:rPr>
          <w:rFonts w:ascii="Arial" w:hAnsi="Arial" w:cs="Arial"/>
          <w:b/>
          <w:sz w:val="16"/>
          <w:szCs w:val="16"/>
          <w:u w:val="single"/>
        </w:rPr>
        <w:t>:</w:t>
      </w:r>
    </w:p>
    <w:p w:rsidR="00357FCC" w:rsidRPr="00955ECF" w:rsidRDefault="00BC0B3D" w:rsidP="005D5C01">
      <w:pPr>
        <w:spacing w:line="360" w:lineRule="auto"/>
        <w:jc w:val="both"/>
        <w:rPr>
          <w:rFonts w:ascii="Arial" w:hAnsi="Arial" w:cs="Arial"/>
          <w:sz w:val="16"/>
          <w:szCs w:val="16"/>
        </w:rPr>
      </w:pPr>
      <w:r w:rsidRPr="00955ECF">
        <w:rPr>
          <w:rFonts w:ascii="Arial" w:hAnsi="Arial" w:cs="Arial"/>
          <w:sz w:val="16"/>
          <w:szCs w:val="16"/>
        </w:rPr>
        <w:t>0</w:t>
      </w:r>
      <w:r w:rsidR="00357FCC" w:rsidRPr="00955ECF">
        <w:rPr>
          <w:rFonts w:ascii="Arial" w:hAnsi="Arial" w:cs="Arial"/>
          <w:sz w:val="16"/>
          <w:szCs w:val="16"/>
        </w:rPr>
        <w:t>1 - Verificação do quorum;</w:t>
      </w:r>
    </w:p>
    <w:p w:rsidR="00D0489F" w:rsidRPr="00955ECF" w:rsidRDefault="00D0489F" w:rsidP="005D5C01">
      <w:pPr>
        <w:spacing w:line="360" w:lineRule="auto"/>
        <w:jc w:val="both"/>
        <w:rPr>
          <w:rFonts w:ascii="Arial" w:hAnsi="Arial" w:cs="Arial"/>
          <w:sz w:val="16"/>
          <w:szCs w:val="16"/>
        </w:rPr>
      </w:pPr>
      <w:proofErr w:type="gramStart"/>
      <w:r w:rsidRPr="00955ECF">
        <w:rPr>
          <w:rFonts w:ascii="Arial" w:hAnsi="Arial" w:cs="Arial"/>
          <w:sz w:val="16"/>
          <w:szCs w:val="16"/>
        </w:rPr>
        <w:t>02 – Gilmar – Palestra</w:t>
      </w:r>
      <w:proofErr w:type="gramEnd"/>
      <w:r w:rsidRPr="00955ECF">
        <w:rPr>
          <w:rFonts w:ascii="Arial" w:hAnsi="Arial" w:cs="Arial"/>
          <w:sz w:val="16"/>
          <w:szCs w:val="16"/>
        </w:rPr>
        <w:t xml:space="preserve"> </w:t>
      </w:r>
      <w:proofErr w:type="spellStart"/>
      <w:r w:rsidRPr="00955ECF">
        <w:rPr>
          <w:rFonts w:ascii="Arial" w:hAnsi="Arial" w:cs="Arial"/>
          <w:sz w:val="16"/>
          <w:szCs w:val="16"/>
        </w:rPr>
        <w:t>Aedes</w:t>
      </w:r>
      <w:proofErr w:type="spellEnd"/>
      <w:r w:rsidRPr="00955ECF">
        <w:rPr>
          <w:rFonts w:ascii="Arial" w:hAnsi="Arial" w:cs="Arial"/>
          <w:sz w:val="16"/>
          <w:szCs w:val="16"/>
        </w:rPr>
        <w:t xml:space="preserve"> do Bem – O mosquito geneticamente modificado que combate o </w:t>
      </w:r>
      <w:proofErr w:type="spellStart"/>
      <w:r w:rsidRPr="00955ECF">
        <w:rPr>
          <w:rFonts w:ascii="Arial" w:hAnsi="Arial" w:cs="Arial"/>
          <w:sz w:val="16"/>
          <w:szCs w:val="16"/>
        </w:rPr>
        <w:t>Aedes</w:t>
      </w:r>
      <w:proofErr w:type="spellEnd"/>
      <w:r w:rsidRPr="00955ECF">
        <w:rPr>
          <w:rFonts w:ascii="Arial" w:hAnsi="Arial" w:cs="Arial"/>
          <w:sz w:val="16"/>
          <w:szCs w:val="16"/>
        </w:rPr>
        <w:t xml:space="preserve"> </w:t>
      </w:r>
      <w:proofErr w:type="spellStart"/>
      <w:r w:rsidRPr="00955ECF">
        <w:rPr>
          <w:rFonts w:ascii="Arial" w:hAnsi="Arial" w:cs="Arial"/>
          <w:sz w:val="16"/>
          <w:szCs w:val="16"/>
        </w:rPr>
        <w:t>Aegypti</w:t>
      </w:r>
      <w:proofErr w:type="spellEnd"/>
      <w:r w:rsidRPr="00955ECF">
        <w:rPr>
          <w:rFonts w:ascii="Arial" w:hAnsi="Arial" w:cs="Arial"/>
          <w:sz w:val="16"/>
          <w:szCs w:val="16"/>
        </w:rPr>
        <w:t>;</w:t>
      </w:r>
    </w:p>
    <w:p w:rsidR="00DE51E4" w:rsidRPr="00955ECF" w:rsidRDefault="00BC0B3D" w:rsidP="005D5C01">
      <w:pPr>
        <w:spacing w:line="360" w:lineRule="auto"/>
        <w:jc w:val="both"/>
        <w:rPr>
          <w:rFonts w:ascii="Arial" w:hAnsi="Arial" w:cs="Arial"/>
          <w:sz w:val="16"/>
          <w:szCs w:val="16"/>
        </w:rPr>
      </w:pPr>
      <w:r w:rsidRPr="00955ECF">
        <w:rPr>
          <w:rFonts w:ascii="Arial" w:hAnsi="Arial" w:cs="Arial"/>
          <w:sz w:val="16"/>
          <w:szCs w:val="16"/>
        </w:rPr>
        <w:t>0</w:t>
      </w:r>
      <w:r w:rsidR="00D0489F" w:rsidRPr="00955ECF">
        <w:rPr>
          <w:rFonts w:ascii="Arial" w:hAnsi="Arial" w:cs="Arial"/>
          <w:sz w:val="16"/>
          <w:szCs w:val="16"/>
        </w:rPr>
        <w:t>3</w:t>
      </w:r>
      <w:r w:rsidR="00F27EF2" w:rsidRPr="00955ECF">
        <w:rPr>
          <w:rFonts w:ascii="Arial" w:hAnsi="Arial" w:cs="Arial"/>
          <w:sz w:val="16"/>
          <w:szCs w:val="16"/>
        </w:rPr>
        <w:t xml:space="preserve"> – Leit</w:t>
      </w:r>
      <w:r w:rsidR="00E2659D" w:rsidRPr="00955ECF">
        <w:rPr>
          <w:rFonts w:ascii="Arial" w:hAnsi="Arial" w:cs="Arial"/>
          <w:sz w:val="16"/>
          <w:szCs w:val="16"/>
        </w:rPr>
        <w:t>ura e Aprovação d</w:t>
      </w:r>
      <w:r w:rsidR="006C33BA" w:rsidRPr="00955ECF">
        <w:rPr>
          <w:rFonts w:ascii="Arial" w:hAnsi="Arial" w:cs="Arial"/>
          <w:sz w:val="16"/>
          <w:szCs w:val="16"/>
        </w:rPr>
        <w:t>a Ata anterior;</w:t>
      </w:r>
    </w:p>
    <w:p w:rsidR="00E13826" w:rsidRPr="00955ECF" w:rsidRDefault="00BC0B3D" w:rsidP="005D5C01">
      <w:pPr>
        <w:spacing w:line="360" w:lineRule="auto"/>
        <w:jc w:val="both"/>
        <w:rPr>
          <w:rFonts w:ascii="Arial" w:hAnsi="Arial" w:cs="Arial"/>
          <w:sz w:val="16"/>
          <w:szCs w:val="16"/>
        </w:rPr>
      </w:pPr>
      <w:r w:rsidRPr="00955ECF">
        <w:rPr>
          <w:rFonts w:ascii="Arial" w:hAnsi="Arial" w:cs="Arial"/>
          <w:sz w:val="16"/>
          <w:szCs w:val="16"/>
        </w:rPr>
        <w:t>0</w:t>
      </w:r>
      <w:r w:rsidR="00D0489F" w:rsidRPr="00955ECF">
        <w:rPr>
          <w:rFonts w:ascii="Arial" w:hAnsi="Arial" w:cs="Arial"/>
          <w:sz w:val="16"/>
          <w:szCs w:val="16"/>
        </w:rPr>
        <w:t>4</w:t>
      </w:r>
      <w:r w:rsidR="00F27EF2" w:rsidRPr="00955ECF">
        <w:rPr>
          <w:rFonts w:ascii="Arial" w:hAnsi="Arial" w:cs="Arial"/>
          <w:sz w:val="16"/>
          <w:szCs w:val="16"/>
        </w:rPr>
        <w:t xml:space="preserve"> – Assuntos relacionados à</w:t>
      </w:r>
      <w:r w:rsidR="00E13826" w:rsidRPr="00955ECF">
        <w:rPr>
          <w:rFonts w:ascii="Arial" w:hAnsi="Arial" w:cs="Arial"/>
          <w:sz w:val="16"/>
          <w:szCs w:val="16"/>
        </w:rPr>
        <w:t>:</w:t>
      </w:r>
    </w:p>
    <w:p w:rsidR="00B61C8B" w:rsidRPr="00955ECF" w:rsidRDefault="004B7B59" w:rsidP="005D5C01">
      <w:pPr>
        <w:spacing w:line="360" w:lineRule="auto"/>
        <w:jc w:val="both"/>
        <w:rPr>
          <w:rFonts w:ascii="Arial" w:hAnsi="Arial" w:cs="Arial"/>
          <w:b/>
          <w:sz w:val="16"/>
          <w:szCs w:val="16"/>
          <w:u w:val="single"/>
        </w:rPr>
      </w:pPr>
      <w:r w:rsidRPr="00955ECF">
        <w:rPr>
          <w:rFonts w:ascii="Arial" w:hAnsi="Arial" w:cs="Arial"/>
          <w:b/>
          <w:sz w:val="16"/>
          <w:szCs w:val="16"/>
          <w:u w:val="single"/>
        </w:rPr>
        <w:t xml:space="preserve">- </w:t>
      </w:r>
      <w:r w:rsidR="00F27EF2" w:rsidRPr="00955ECF">
        <w:rPr>
          <w:rFonts w:ascii="Arial" w:hAnsi="Arial" w:cs="Arial"/>
          <w:b/>
          <w:sz w:val="16"/>
          <w:szCs w:val="16"/>
          <w:u w:val="single"/>
        </w:rPr>
        <w:t>CTR</w:t>
      </w:r>
      <w:r w:rsidR="00D46855" w:rsidRPr="00955ECF">
        <w:rPr>
          <w:rFonts w:ascii="Arial" w:hAnsi="Arial" w:cs="Arial"/>
          <w:b/>
          <w:sz w:val="16"/>
          <w:szCs w:val="16"/>
          <w:u w:val="single"/>
        </w:rPr>
        <w:t>S - Câm</w:t>
      </w:r>
      <w:r w:rsidR="00BC38DF" w:rsidRPr="00955ECF">
        <w:rPr>
          <w:rFonts w:ascii="Arial" w:hAnsi="Arial" w:cs="Arial"/>
          <w:b/>
          <w:sz w:val="16"/>
          <w:szCs w:val="16"/>
          <w:u w:val="single"/>
        </w:rPr>
        <w:t>ar</w:t>
      </w:r>
      <w:r w:rsidR="00174087" w:rsidRPr="00955ECF">
        <w:rPr>
          <w:rFonts w:ascii="Arial" w:hAnsi="Arial" w:cs="Arial"/>
          <w:b/>
          <w:sz w:val="16"/>
          <w:szCs w:val="16"/>
          <w:u w:val="single"/>
        </w:rPr>
        <w:t xml:space="preserve">a Técnica de Resíduos Sólidos </w:t>
      </w:r>
    </w:p>
    <w:p w:rsidR="00581351" w:rsidRPr="00955ECF" w:rsidRDefault="0093588E" w:rsidP="001B6987">
      <w:pPr>
        <w:spacing w:line="360" w:lineRule="auto"/>
        <w:jc w:val="both"/>
        <w:rPr>
          <w:rFonts w:ascii="Arial" w:hAnsi="Arial" w:cs="Arial"/>
          <w:sz w:val="16"/>
          <w:szCs w:val="16"/>
        </w:rPr>
      </w:pPr>
      <w:r w:rsidRPr="00955ECF">
        <w:rPr>
          <w:rFonts w:ascii="Arial" w:hAnsi="Arial" w:cs="Arial"/>
          <w:sz w:val="16"/>
          <w:szCs w:val="16"/>
        </w:rPr>
        <w:t xml:space="preserve"> </w:t>
      </w:r>
      <w:r w:rsidR="001B6987" w:rsidRPr="00955ECF">
        <w:rPr>
          <w:rFonts w:ascii="Arial" w:hAnsi="Arial" w:cs="Arial"/>
          <w:sz w:val="16"/>
          <w:szCs w:val="16"/>
        </w:rPr>
        <w:t xml:space="preserve">          </w:t>
      </w:r>
      <w:r w:rsidR="00F52F7D" w:rsidRPr="00955ECF">
        <w:rPr>
          <w:rFonts w:ascii="Arial" w:hAnsi="Arial" w:cs="Arial"/>
          <w:sz w:val="16"/>
          <w:szCs w:val="16"/>
        </w:rPr>
        <w:t>01</w:t>
      </w:r>
      <w:r w:rsidR="001B6987" w:rsidRPr="00955ECF">
        <w:rPr>
          <w:rFonts w:ascii="Arial" w:hAnsi="Arial" w:cs="Arial"/>
          <w:sz w:val="16"/>
          <w:szCs w:val="16"/>
        </w:rPr>
        <w:t xml:space="preserve"> -</w:t>
      </w:r>
      <w:r w:rsidR="00271703" w:rsidRPr="00955ECF">
        <w:rPr>
          <w:rFonts w:ascii="Arial" w:hAnsi="Arial" w:cs="Arial"/>
          <w:sz w:val="16"/>
          <w:szCs w:val="16"/>
        </w:rPr>
        <w:t xml:space="preserve"> </w:t>
      </w:r>
      <w:r w:rsidR="001B6987" w:rsidRPr="00955ECF">
        <w:rPr>
          <w:rFonts w:ascii="Arial" w:hAnsi="Arial" w:cs="Arial"/>
          <w:sz w:val="16"/>
          <w:szCs w:val="16"/>
        </w:rPr>
        <w:t>Permanência da Sra. Suzane de Sousa Gomes na CTRS</w:t>
      </w:r>
      <w:r w:rsidRPr="00955ECF">
        <w:rPr>
          <w:rFonts w:ascii="Arial" w:hAnsi="Arial" w:cs="Arial"/>
          <w:sz w:val="16"/>
          <w:szCs w:val="16"/>
        </w:rPr>
        <w:t xml:space="preserve">               </w:t>
      </w:r>
    </w:p>
    <w:p w:rsidR="001B48EE" w:rsidRPr="00955ECF" w:rsidRDefault="004B7B59" w:rsidP="007F5D46">
      <w:pPr>
        <w:spacing w:line="360" w:lineRule="auto"/>
        <w:jc w:val="both"/>
        <w:rPr>
          <w:rFonts w:ascii="Arial" w:hAnsi="Arial" w:cs="Arial"/>
          <w:sz w:val="16"/>
          <w:szCs w:val="16"/>
        </w:rPr>
      </w:pPr>
      <w:r w:rsidRPr="00955ECF">
        <w:rPr>
          <w:rFonts w:ascii="Arial" w:hAnsi="Arial" w:cs="Arial"/>
          <w:b/>
          <w:sz w:val="16"/>
          <w:szCs w:val="16"/>
          <w:u w:val="single"/>
        </w:rPr>
        <w:t xml:space="preserve">- </w:t>
      </w:r>
      <w:r w:rsidR="00E13826" w:rsidRPr="00955ECF">
        <w:rPr>
          <w:rFonts w:ascii="Arial" w:hAnsi="Arial" w:cs="Arial"/>
          <w:b/>
          <w:sz w:val="16"/>
          <w:szCs w:val="16"/>
          <w:u w:val="single"/>
        </w:rPr>
        <w:t>CTRH - Câmara Técnica de Recursos Hídric</w:t>
      </w:r>
      <w:r w:rsidR="00174087" w:rsidRPr="00955ECF">
        <w:rPr>
          <w:rFonts w:ascii="Arial" w:hAnsi="Arial" w:cs="Arial"/>
          <w:b/>
          <w:sz w:val="16"/>
          <w:szCs w:val="16"/>
          <w:u w:val="single"/>
        </w:rPr>
        <w:t xml:space="preserve">os </w:t>
      </w:r>
    </w:p>
    <w:p w:rsidR="00A91611" w:rsidRPr="00955ECF" w:rsidRDefault="00A91611" w:rsidP="00A91611">
      <w:pPr>
        <w:spacing w:line="360" w:lineRule="auto"/>
        <w:jc w:val="both"/>
        <w:rPr>
          <w:rFonts w:ascii="Arial" w:hAnsi="Arial" w:cs="Arial"/>
          <w:b/>
          <w:sz w:val="16"/>
          <w:szCs w:val="16"/>
          <w:u w:val="single"/>
        </w:rPr>
      </w:pPr>
      <w:r w:rsidRPr="00955ECF">
        <w:rPr>
          <w:rFonts w:ascii="Arial" w:hAnsi="Arial" w:cs="Arial"/>
          <w:b/>
          <w:sz w:val="16"/>
          <w:szCs w:val="16"/>
          <w:u w:val="single"/>
        </w:rPr>
        <w:t>- CTL</w:t>
      </w:r>
      <w:r w:rsidR="00290F4A" w:rsidRPr="00955ECF">
        <w:rPr>
          <w:rFonts w:ascii="Arial" w:hAnsi="Arial" w:cs="Arial"/>
          <w:b/>
          <w:sz w:val="16"/>
          <w:szCs w:val="16"/>
          <w:u w:val="single"/>
        </w:rPr>
        <w:t>A</w:t>
      </w:r>
      <w:r w:rsidRPr="00955ECF">
        <w:rPr>
          <w:rFonts w:ascii="Arial" w:hAnsi="Arial" w:cs="Arial"/>
          <w:b/>
          <w:sz w:val="16"/>
          <w:szCs w:val="16"/>
          <w:u w:val="single"/>
        </w:rPr>
        <w:t xml:space="preserve"> - </w:t>
      </w:r>
      <w:r w:rsidR="00BC38DF" w:rsidRPr="00955ECF">
        <w:rPr>
          <w:rFonts w:ascii="Arial" w:hAnsi="Arial" w:cs="Arial"/>
          <w:b/>
          <w:sz w:val="16"/>
          <w:szCs w:val="16"/>
          <w:u w:val="single"/>
        </w:rPr>
        <w:t xml:space="preserve">Câmara Técnica de </w:t>
      </w:r>
      <w:r w:rsidR="00174087" w:rsidRPr="00955ECF">
        <w:rPr>
          <w:rFonts w:ascii="Arial" w:hAnsi="Arial" w:cs="Arial"/>
          <w:b/>
          <w:sz w:val="16"/>
          <w:szCs w:val="16"/>
          <w:u w:val="single"/>
        </w:rPr>
        <w:t xml:space="preserve">Licenciamento </w:t>
      </w:r>
      <w:r w:rsidR="00290F4A" w:rsidRPr="00955ECF">
        <w:rPr>
          <w:rFonts w:ascii="Arial" w:hAnsi="Arial" w:cs="Arial"/>
          <w:b/>
          <w:sz w:val="16"/>
          <w:szCs w:val="16"/>
          <w:u w:val="single"/>
        </w:rPr>
        <w:t>Ambiental</w:t>
      </w:r>
    </w:p>
    <w:p w:rsidR="00826D8D" w:rsidRPr="00955ECF" w:rsidRDefault="00F52F7D" w:rsidP="00A91611">
      <w:pPr>
        <w:spacing w:line="360" w:lineRule="auto"/>
        <w:jc w:val="both"/>
        <w:rPr>
          <w:rFonts w:ascii="Arial" w:hAnsi="Arial" w:cs="Arial"/>
          <w:sz w:val="16"/>
          <w:szCs w:val="16"/>
        </w:rPr>
      </w:pPr>
      <w:r w:rsidRPr="00955ECF">
        <w:rPr>
          <w:rFonts w:ascii="Arial" w:hAnsi="Arial" w:cs="Arial"/>
          <w:sz w:val="16"/>
          <w:szCs w:val="16"/>
        </w:rPr>
        <w:t xml:space="preserve">          </w:t>
      </w:r>
      <w:r w:rsidR="00826D8D" w:rsidRPr="00955ECF">
        <w:rPr>
          <w:rFonts w:ascii="Arial" w:hAnsi="Arial" w:cs="Arial"/>
          <w:sz w:val="16"/>
          <w:szCs w:val="16"/>
        </w:rPr>
        <w:t>01 – Deliberação da Câmara Técnica de Licenciamento Ambiental</w:t>
      </w:r>
    </w:p>
    <w:p w:rsidR="0090310A" w:rsidRPr="00955ECF" w:rsidRDefault="00F52F7D" w:rsidP="0090310A">
      <w:pPr>
        <w:spacing w:line="360" w:lineRule="auto"/>
        <w:jc w:val="both"/>
        <w:rPr>
          <w:rFonts w:ascii="Arial" w:hAnsi="Arial" w:cs="Arial"/>
          <w:sz w:val="16"/>
          <w:szCs w:val="16"/>
        </w:rPr>
      </w:pPr>
      <w:r w:rsidRPr="00955ECF">
        <w:rPr>
          <w:rFonts w:ascii="Arial" w:hAnsi="Arial" w:cs="Arial"/>
          <w:sz w:val="16"/>
          <w:szCs w:val="16"/>
        </w:rPr>
        <w:t xml:space="preserve">          </w:t>
      </w:r>
      <w:r w:rsidR="0090310A" w:rsidRPr="00955ECF">
        <w:rPr>
          <w:rFonts w:ascii="Arial" w:hAnsi="Arial" w:cs="Arial"/>
          <w:sz w:val="16"/>
          <w:szCs w:val="16"/>
        </w:rPr>
        <w:t>0</w:t>
      </w:r>
      <w:r w:rsidR="00826D8D" w:rsidRPr="00955ECF">
        <w:rPr>
          <w:rFonts w:ascii="Arial" w:hAnsi="Arial" w:cs="Arial"/>
          <w:sz w:val="16"/>
          <w:szCs w:val="16"/>
        </w:rPr>
        <w:t>2</w:t>
      </w:r>
      <w:r w:rsidR="0090310A" w:rsidRPr="00955ECF">
        <w:rPr>
          <w:rFonts w:ascii="Arial" w:hAnsi="Arial" w:cs="Arial"/>
          <w:sz w:val="16"/>
          <w:szCs w:val="16"/>
        </w:rPr>
        <w:t xml:space="preserve"> – Vistorias feitas pela CTLA em 25.10.17 – </w:t>
      </w:r>
      <w:proofErr w:type="gramStart"/>
      <w:r w:rsidR="0090310A" w:rsidRPr="00955ECF">
        <w:rPr>
          <w:rFonts w:ascii="Arial" w:hAnsi="Arial" w:cs="Arial"/>
          <w:sz w:val="16"/>
          <w:szCs w:val="16"/>
        </w:rPr>
        <w:t>7:30</w:t>
      </w:r>
      <w:proofErr w:type="gramEnd"/>
      <w:r w:rsidR="0090310A" w:rsidRPr="00955ECF">
        <w:rPr>
          <w:rFonts w:ascii="Arial" w:hAnsi="Arial" w:cs="Arial"/>
          <w:sz w:val="16"/>
          <w:szCs w:val="16"/>
        </w:rPr>
        <w:t xml:space="preserve"> da manhã;</w:t>
      </w:r>
    </w:p>
    <w:p w:rsidR="00AC2C3F" w:rsidRPr="00955ECF" w:rsidRDefault="0090310A" w:rsidP="00A91611">
      <w:pPr>
        <w:spacing w:line="360" w:lineRule="auto"/>
        <w:jc w:val="both"/>
        <w:rPr>
          <w:rFonts w:ascii="Arial" w:hAnsi="Arial" w:cs="Arial"/>
          <w:sz w:val="16"/>
          <w:szCs w:val="16"/>
        </w:rPr>
      </w:pPr>
      <w:proofErr w:type="gramStart"/>
      <w:r w:rsidRPr="00955ECF">
        <w:rPr>
          <w:rFonts w:ascii="Arial" w:hAnsi="Arial" w:cs="Arial"/>
          <w:sz w:val="16"/>
          <w:szCs w:val="16"/>
        </w:rPr>
        <w:t>05</w:t>
      </w:r>
      <w:r w:rsidR="00AC2C3F" w:rsidRPr="00955ECF">
        <w:rPr>
          <w:rFonts w:ascii="Arial" w:hAnsi="Arial" w:cs="Arial"/>
          <w:sz w:val="16"/>
          <w:szCs w:val="16"/>
        </w:rPr>
        <w:t xml:space="preserve"> – </w:t>
      </w:r>
      <w:proofErr w:type="spellStart"/>
      <w:r w:rsidR="00AC2C3F" w:rsidRPr="00955ECF">
        <w:rPr>
          <w:rFonts w:ascii="Arial" w:hAnsi="Arial" w:cs="Arial"/>
          <w:sz w:val="16"/>
          <w:szCs w:val="16"/>
        </w:rPr>
        <w:t>E-mail</w:t>
      </w:r>
      <w:proofErr w:type="spellEnd"/>
      <w:proofErr w:type="gramEnd"/>
      <w:r w:rsidR="00AC2C3F" w:rsidRPr="00955ECF">
        <w:rPr>
          <w:rFonts w:ascii="Arial" w:hAnsi="Arial" w:cs="Arial"/>
          <w:sz w:val="16"/>
          <w:szCs w:val="16"/>
        </w:rPr>
        <w:t xml:space="preserve"> do Sr. José Roberto Guedes de Oliveira – comunicando</w:t>
      </w:r>
      <w:r w:rsidRPr="00955ECF">
        <w:rPr>
          <w:rFonts w:ascii="Arial" w:hAnsi="Arial" w:cs="Arial"/>
          <w:sz w:val="16"/>
          <w:szCs w:val="16"/>
        </w:rPr>
        <w:t xml:space="preserve"> seu afastamento deste Conselho e das Câmaras Técnicas;</w:t>
      </w:r>
    </w:p>
    <w:p w:rsidR="001B6987" w:rsidRPr="00955ECF" w:rsidRDefault="0090310A" w:rsidP="00A91611">
      <w:pPr>
        <w:spacing w:line="360" w:lineRule="auto"/>
        <w:jc w:val="both"/>
        <w:rPr>
          <w:rFonts w:ascii="Arial" w:hAnsi="Arial" w:cs="Arial"/>
          <w:sz w:val="16"/>
          <w:szCs w:val="16"/>
        </w:rPr>
      </w:pPr>
      <w:r w:rsidRPr="00955ECF">
        <w:rPr>
          <w:rFonts w:ascii="Arial" w:hAnsi="Arial" w:cs="Arial"/>
          <w:sz w:val="16"/>
          <w:szCs w:val="16"/>
        </w:rPr>
        <w:t>06</w:t>
      </w:r>
      <w:r w:rsidR="001B6987" w:rsidRPr="00955ECF">
        <w:rPr>
          <w:rFonts w:ascii="Arial" w:hAnsi="Arial" w:cs="Arial"/>
          <w:sz w:val="16"/>
          <w:szCs w:val="16"/>
        </w:rPr>
        <w:t xml:space="preserve"> – Verificação dos ofícios enviados, ainda sem obter respostas;</w:t>
      </w:r>
    </w:p>
    <w:p w:rsidR="00826D8D" w:rsidRPr="00955ECF" w:rsidRDefault="00826D8D" w:rsidP="00A91611">
      <w:pPr>
        <w:spacing w:line="360" w:lineRule="auto"/>
        <w:jc w:val="both"/>
        <w:rPr>
          <w:rFonts w:ascii="Arial" w:hAnsi="Arial" w:cs="Arial"/>
          <w:sz w:val="16"/>
          <w:szCs w:val="16"/>
        </w:rPr>
      </w:pPr>
      <w:proofErr w:type="gramStart"/>
      <w:r w:rsidRPr="00955ECF">
        <w:rPr>
          <w:rFonts w:ascii="Arial" w:hAnsi="Arial" w:cs="Arial"/>
          <w:sz w:val="16"/>
          <w:szCs w:val="16"/>
        </w:rPr>
        <w:t>07 – Deliberação</w:t>
      </w:r>
      <w:proofErr w:type="gramEnd"/>
      <w:r w:rsidRPr="00955ECF">
        <w:rPr>
          <w:rFonts w:ascii="Arial" w:hAnsi="Arial" w:cs="Arial"/>
          <w:sz w:val="16"/>
          <w:szCs w:val="16"/>
        </w:rPr>
        <w:t xml:space="preserve"> do FUNDEMA</w:t>
      </w:r>
    </w:p>
    <w:p w:rsidR="00826D8D" w:rsidRPr="00955ECF" w:rsidRDefault="00826D8D" w:rsidP="00A91611">
      <w:pPr>
        <w:spacing w:line="360" w:lineRule="auto"/>
        <w:jc w:val="both"/>
        <w:rPr>
          <w:rFonts w:ascii="Arial" w:hAnsi="Arial" w:cs="Arial"/>
          <w:sz w:val="16"/>
          <w:szCs w:val="16"/>
        </w:rPr>
      </w:pPr>
      <w:r w:rsidRPr="00955ECF">
        <w:rPr>
          <w:rFonts w:ascii="Arial" w:hAnsi="Arial" w:cs="Arial"/>
          <w:sz w:val="16"/>
          <w:szCs w:val="16"/>
        </w:rPr>
        <w:t xml:space="preserve">08 – Substituição dos membros com mais de </w:t>
      </w:r>
      <w:proofErr w:type="gramStart"/>
      <w:r w:rsidRPr="00955ECF">
        <w:rPr>
          <w:rFonts w:ascii="Arial" w:hAnsi="Arial" w:cs="Arial"/>
          <w:sz w:val="16"/>
          <w:szCs w:val="16"/>
        </w:rPr>
        <w:t>3</w:t>
      </w:r>
      <w:proofErr w:type="gramEnd"/>
      <w:r w:rsidRPr="00955ECF">
        <w:rPr>
          <w:rFonts w:ascii="Arial" w:hAnsi="Arial" w:cs="Arial"/>
          <w:sz w:val="16"/>
          <w:szCs w:val="16"/>
        </w:rPr>
        <w:t xml:space="preserve"> faltas nas reuniões;</w:t>
      </w:r>
    </w:p>
    <w:p w:rsidR="0093588E" w:rsidRPr="00955ECF" w:rsidRDefault="0090310A" w:rsidP="00F4188D">
      <w:pPr>
        <w:spacing w:line="360" w:lineRule="auto"/>
        <w:jc w:val="both"/>
        <w:rPr>
          <w:rFonts w:ascii="Arial" w:hAnsi="Arial" w:cs="Arial"/>
          <w:sz w:val="16"/>
          <w:szCs w:val="16"/>
        </w:rPr>
      </w:pPr>
      <w:r w:rsidRPr="00955ECF">
        <w:rPr>
          <w:rFonts w:ascii="Arial" w:hAnsi="Arial" w:cs="Arial"/>
          <w:sz w:val="16"/>
          <w:szCs w:val="16"/>
        </w:rPr>
        <w:t>0</w:t>
      </w:r>
      <w:r w:rsidR="00826D8D" w:rsidRPr="00955ECF">
        <w:rPr>
          <w:rFonts w:ascii="Arial" w:hAnsi="Arial" w:cs="Arial"/>
          <w:sz w:val="16"/>
          <w:szCs w:val="16"/>
        </w:rPr>
        <w:t>9</w:t>
      </w:r>
      <w:proofErr w:type="gramStart"/>
      <w:r w:rsidR="001B48EE" w:rsidRPr="00955ECF">
        <w:rPr>
          <w:rFonts w:ascii="Arial" w:hAnsi="Arial" w:cs="Arial"/>
          <w:sz w:val="16"/>
          <w:szCs w:val="16"/>
        </w:rPr>
        <w:t xml:space="preserve"> </w:t>
      </w:r>
      <w:r w:rsidR="00387467" w:rsidRPr="00955ECF">
        <w:rPr>
          <w:rFonts w:ascii="Arial" w:hAnsi="Arial" w:cs="Arial"/>
          <w:sz w:val="16"/>
          <w:szCs w:val="16"/>
        </w:rPr>
        <w:t xml:space="preserve"> </w:t>
      </w:r>
      <w:proofErr w:type="gramEnd"/>
      <w:r w:rsidR="00AC6AF0" w:rsidRPr="00955ECF">
        <w:rPr>
          <w:rFonts w:ascii="Arial" w:hAnsi="Arial" w:cs="Arial"/>
          <w:sz w:val="16"/>
          <w:szCs w:val="16"/>
        </w:rPr>
        <w:t xml:space="preserve">– Reclamações ao COMDEMA </w:t>
      </w:r>
    </w:p>
    <w:p w:rsidR="00F52F7D" w:rsidRPr="00955ECF" w:rsidRDefault="00826D8D" w:rsidP="00F4188D">
      <w:pPr>
        <w:spacing w:line="360" w:lineRule="auto"/>
        <w:jc w:val="both"/>
        <w:rPr>
          <w:rFonts w:ascii="Arial" w:hAnsi="Arial" w:cs="Arial"/>
          <w:sz w:val="16"/>
          <w:szCs w:val="16"/>
        </w:rPr>
      </w:pPr>
      <w:r w:rsidRPr="00955ECF">
        <w:rPr>
          <w:rFonts w:ascii="Arial" w:hAnsi="Arial" w:cs="Arial"/>
          <w:sz w:val="16"/>
          <w:szCs w:val="16"/>
        </w:rPr>
        <w:t>10</w:t>
      </w:r>
      <w:r w:rsidR="00F4188D" w:rsidRPr="00955ECF">
        <w:rPr>
          <w:rFonts w:ascii="Arial" w:hAnsi="Arial" w:cs="Arial"/>
          <w:sz w:val="16"/>
          <w:szCs w:val="16"/>
        </w:rPr>
        <w:t>– Extra Pauta</w:t>
      </w:r>
    </w:p>
    <w:p w:rsidR="00847A81" w:rsidRPr="00955ECF" w:rsidRDefault="001B6987" w:rsidP="00F4188D">
      <w:pPr>
        <w:spacing w:line="360" w:lineRule="auto"/>
        <w:jc w:val="both"/>
        <w:rPr>
          <w:rFonts w:ascii="Arial" w:hAnsi="Arial" w:cs="Arial"/>
          <w:sz w:val="16"/>
          <w:szCs w:val="16"/>
        </w:rPr>
      </w:pPr>
      <w:r w:rsidRPr="00955ECF">
        <w:rPr>
          <w:rFonts w:ascii="Arial" w:hAnsi="Arial" w:cs="Arial"/>
          <w:sz w:val="16"/>
          <w:szCs w:val="16"/>
        </w:rPr>
        <w:t xml:space="preserve"> </w:t>
      </w:r>
      <w:r w:rsidR="00826D8D" w:rsidRPr="00955ECF">
        <w:rPr>
          <w:rFonts w:ascii="Arial" w:hAnsi="Arial" w:cs="Arial"/>
          <w:sz w:val="16"/>
          <w:szCs w:val="16"/>
        </w:rPr>
        <w:t>11</w:t>
      </w:r>
      <w:r w:rsidR="00847A81" w:rsidRPr="00955ECF">
        <w:rPr>
          <w:rFonts w:ascii="Arial" w:hAnsi="Arial" w:cs="Arial"/>
          <w:sz w:val="16"/>
          <w:szCs w:val="16"/>
        </w:rPr>
        <w:t xml:space="preserve"> – Registro de presença de convidados;</w:t>
      </w:r>
    </w:p>
    <w:p w:rsidR="00DC6B85" w:rsidRPr="00955ECF" w:rsidRDefault="00F23E62" w:rsidP="005D5C01">
      <w:pPr>
        <w:spacing w:line="360" w:lineRule="auto"/>
        <w:jc w:val="both"/>
        <w:rPr>
          <w:rFonts w:ascii="Arial" w:hAnsi="Arial" w:cs="Arial"/>
          <w:sz w:val="16"/>
          <w:szCs w:val="16"/>
        </w:rPr>
      </w:pPr>
      <w:r w:rsidRPr="00955ECF">
        <w:rPr>
          <w:rFonts w:ascii="Arial" w:hAnsi="Arial" w:cs="Arial"/>
          <w:sz w:val="16"/>
          <w:szCs w:val="16"/>
        </w:rPr>
        <w:t xml:space="preserve"> </w:t>
      </w:r>
      <w:r w:rsidR="00826D8D" w:rsidRPr="00955ECF">
        <w:rPr>
          <w:rFonts w:ascii="Arial" w:hAnsi="Arial" w:cs="Arial"/>
          <w:sz w:val="16"/>
          <w:szCs w:val="16"/>
        </w:rPr>
        <w:t>12 -</w:t>
      </w:r>
      <w:proofErr w:type="gramStart"/>
      <w:r w:rsidR="00826D8D" w:rsidRPr="00955ECF">
        <w:rPr>
          <w:rFonts w:ascii="Arial" w:hAnsi="Arial" w:cs="Arial"/>
          <w:sz w:val="16"/>
          <w:szCs w:val="16"/>
        </w:rPr>
        <w:t xml:space="preserve"> </w:t>
      </w:r>
      <w:r w:rsidR="0020493A" w:rsidRPr="00955ECF">
        <w:rPr>
          <w:rFonts w:ascii="Arial" w:hAnsi="Arial" w:cs="Arial"/>
          <w:sz w:val="16"/>
          <w:szCs w:val="16"/>
        </w:rPr>
        <w:t xml:space="preserve"> </w:t>
      </w:r>
      <w:proofErr w:type="gramEnd"/>
      <w:r w:rsidR="00E2659D" w:rsidRPr="00955ECF">
        <w:rPr>
          <w:rFonts w:ascii="Arial" w:hAnsi="Arial" w:cs="Arial"/>
          <w:sz w:val="16"/>
          <w:szCs w:val="16"/>
        </w:rPr>
        <w:t>Agenda e pauta para a próxima reuniã</w:t>
      </w:r>
      <w:r w:rsidR="00BE65D2" w:rsidRPr="00955ECF">
        <w:rPr>
          <w:rFonts w:ascii="Arial" w:hAnsi="Arial" w:cs="Arial"/>
          <w:sz w:val="16"/>
          <w:szCs w:val="16"/>
        </w:rPr>
        <w:t>o</w:t>
      </w:r>
      <w:r w:rsidR="006C33BA" w:rsidRPr="00955ECF">
        <w:rPr>
          <w:rFonts w:ascii="Arial" w:hAnsi="Arial" w:cs="Arial"/>
          <w:sz w:val="16"/>
          <w:szCs w:val="16"/>
        </w:rPr>
        <w:t>;</w:t>
      </w:r>
      <w:r w:rsidR="001B48EE" w:rsidRPr="00955ECF">
        <w:rPr>
          <w:rFonts w:ascii="Arial" w:hAnsi="Arial" w:cs="Arial"/>
          <w:sz w:val="16"/>
          <w:szCs w:val="16"/>
        </w:rPr>
        <w:t xml:space="preserve"> </w:t>
      </w:r>
    </w:p>
    <w:p w:rsidR="005D5C01" w:rsidRPr="00955ECF" w:rsidRDefault="001B6987" w:rsidP="005D5C01">
      <w:pPr>
        <w:spacing w:line="360" w:lineRule="auto"/>
        <w:jc w:val="both"/>
        <w:rPr>
          <w:rFonts w:ascii="Arial" w:hAnsi="Arial" w:cs="Arial"/>
          <w:sz w:val="16"/>
          <w:szCs w:val="16"/>
        </w:rPr>
      </w:pPr>
      <w:r w:rsidRPr="00955ECF">
        <w:rPr>
          <w:rFonts w:ascii="Arial" w:hAnsi="Arial" w:cs="Arial"/>
          <w:sz w:val="16"/>
          <w:szCs w:val="16"/>
        </w:rPr>
        <w:t xml:space="preserve">        </w:t>
      </w:r>
      <w:r w:rsidR="00725DA8" w:rsidRPr="00955ECF">
        <w:rPr>
          <w:rFonts w:ascii="Arial" w:hAnsi="Arial" w:cs="Arial"/>
          <w:sz w:val="16"/>
          <w:szCs w:val="16"/>
        </w:rPr>
        <w:t>Observações: Somente serão discutidos os assuntos listados na pauta, outros assuntos sugeridos pelos conselheiros que não estão nesta pauta serão discutidos ao final da reunião ou colocados na pauta da próxima reunião.</w:t>
      </w:r>
    </w:p>
    <w:p w:rsidR="00815CBE" w:rsidRPr="00955ECF" w:rsidRDefault="0069387E" w:rsidP="004B7B59">
      <w:pPr>
        <w:spacing w:line="360" w:lineRule="auto"/>
        <w:jc w:val="both"/>
        <w:rPr>
          <w:rFonts w:ascii="Arial" w:hAnsi="Arial" w:cs="Arial"/>
          <w:sz w:val="16"/>
          <w:szCs w:val="16"/>
        </w:rPr>
      </w:pPr>
      <w:r w:rsidRPr="00955ECF">
        <w:rPr>
          <w:rFonts w:ascii="Arial" w:hAnsi="Arial" w:cs="Arial"/>
          <w:sz w:val="16"/>
          <w:szCs w:val="16"/>
        </w:rPr>
        <w:t xml:space="preserve">Indaiatuba, </w:t>
      </w:r>
      <w:r w:rsidR="00E55DF6" w:rsidRPr="00955ECF">
        <w:rPr>
          <w:rFonts w:ascii="Arial" w:hAnsi="Arial" w:cs="Arial"/>
          <w:sz w:val="16"/>
          <w:szCs w:val="16"/>
        </w:rPr>
        <w:t>0</w:t>
      </w:r>
      <w:r w:rsidR="00F23E62" w:rsidRPr="00955ECF">
        <w:rPr>
          <w:rFonts w:ascii="Arial" w:hAnsi="Arial" w:cs="Arial"/>
          <w:sz w:val="16"/>
          <w:szCs w:val="16"/>
        </w:rPr>
        <w:t>1 de novembro de 2017</w:t>
      </w:r>
    </w:p>
    <w:p w:rsidR="00725DA8" w:rsidRPr="00955ECF" w:rsidRDefault="00725DA8" w:rsidP="005D5C01">
      <w:pPr>
        <w:spacing w:line="360" w:lineRule="auto"/>
        <w:rPr>
          <w:rFonts w:ascii="Arial" w:hAnsi="Arial" w:cs="Arial"/>
          <w:sz w:val="16"/>
          <w:szCs w:val="16"/>
        </w:rPr>
      </w:pPr>
      <w:r w:rsidRPr="00955ECF">
        <w:rPr>
          <w:rFonts w:ascii="Arial" w:hAnsi="Arial" w:cs="Arial"/>
          <w:sz w:val="16"/>
          <w:szCs w:val="16"/>
        </w:rPr>
        <w:t>_________________________</w:t>
      </w:r>
      <w:r w:rsidR="003B4393" w:rsidRPr="00955ECF">
        <w:rPr>
          <w:rFonts w:ascii="Arial" w:hAnsi="Arial" w:cs="Arial"/>
          <w:sz w:val="16"/>
          <w:szCs w:val="16"/>
        </w:rPr>
        <w:t>_____</w:t>
      </w:r>
    </w:p>
    <w:p w:rsidR="004B7B59" w:rsidRPr="00AE272F" w:rsidRDefault="003B4393" w:rsidP="004B7B59">
      <w:pPr>
        <w:spacing w:after="0" w:line="360" w:lineRule="auto"/>
        <w:rPr>
          <w:rFonts w:ascii="Arial" w:hAnsi="Arial" w:cs="Arial"/>
          <w:sz w:val="16"/>
          <w:szCs w:val="16"/>
        </w:rPr>
      </w:pPr>
      <w:r w:rsidRPr="00AE272F">
        <w:rPr>
          <w:rFonts w:ascii="Arial" w:hAnsi="Arial" w:cs="Arial"/>
          <w:sz w:val="16"/>
          <w:szCs w:val="16"/>
        </w:rPr>
        <w:lastRenderedPageBreak/>
        <w:t xml:space="preserve"> - </w:t>
      </w:r>
      <w:r w:rsidR="00725DA8" w:rsidRPr="00AE272F">
        <w:rPr>
          <w:rFonts w:ascii="Arial" w:hAnsi="Arial" w:cs="Arial"/>
          <w:sz w:val="16"/>
          <w:szCs w:val="16"/>
        </w:rPr>
        <w:t xml:space="preserve">Gilmar Aparecido Brito </w:t>
      </w:r>
      <w:proofErr w:type="spellStart"/>
      <w:r w:rsidR="00725DA8" w:rsidRPr="00AE272F">
        <w:rPr>
          <w:rFonts w:ascii="Arial" w:hAnsi="Arial" w:cs="Arial"/>
          <w:sz w:val="16"/>
          <w:szCs w:val="16"/>
        </w:rPr>
        <w:t>Pessuti</w:t>
      </w:r>
      <w:proofErr w:type="spellEnd"/>
      <w:r w:rsidRPr="00AE272F">
        <w:rPr>
          <w:rFonts w:ascii="Arial" w:hAnsi="Arial" w:cs="Arial"/>
          <w:sz w:val="16"/>
          <w:szCs w:val="16"/>
        </w:rPr>
        <w:t>-</w:t>
      </w:r>
    </w:p>
    <w:p w:rsidR="00CD00CA" w:rsidRPr="00AE272F" w:rsidRDefault="003B4393" w:rsidP="004B7B59">
      <w:pPr>
        <w:spacing w:after="0" w:line="360" w:lineRule="auto"/>
        <w:rPr>
          <w:sz w:val="16"/>
          <w:szCs w:val="16"/>
        </w:rPr>
      </w:pPr>
      <w:r w:rsidRPr="00AE272F">
        <w:rPr>
          <w:sz w:val="16"/>
          <w:szCs w:val="16"/>
        </w:rPr>
        <w:t xml:space="preserve">       -</w:t>
      </w:r>
      <w:r w:rsidR="00725DA8" w:rsidRPr="00AE272F">
        <w:rPr>
          <w:sz w:val="16"/>
          <w:szCs w:val="16"/>
        </w:rPr>
        <w:t>Presidente do COMDEMA</w:t>
      </w:r>
      <w:r w:rsidRPr="00AE272F">
        <w:rPr>
          <w:sz w:val="16"/>
          <w:szCs w:val="16"/>
        </w:rPr>
        <w:t xml:space="preserve"> -</w:t>
      </w:r>
    </w:p>
    <w:sectPr w:rsidR="00CD00CA" w:rsidRPr="00AE272F"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9313B9" w:rsidP="0047146C">
          <w:pPr>
            <w:rPr>
              <w:rFonts w:ascii="Calibri" w:hAnsi="Calibri"/>
              <w:color w:val="00007E"/>
              <w:szCs w:val="20"/>
            </w:rPr>
          </w:pPr>
          <w:r w:rsidRPr="009313B9">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0097"/>
    <w:rsid w:val="00013BE5"/>
    <w:rsid w:val="00013E4C"/>
    <w:rsid w:val="0001478C"/>
    <w:rsid w:val="00020613"/>
    <w:rsid w:val="00020C89"/>
    <w:rsid w:val="00023755"/>
    <w:rsid w:val="0002652E"/>
    <w:rsid w:val="00035E39"/>
    <w:rsid w:val="0004504D"/>
    <w:rsid w:val="000512F7"/>
    <w:rsid w:val="0005252C"/>
    <w:rsid w:val="00062BA6"/>
    <w:rsid w:val="00071D35"/>
    <w:rsid w:val="000800CC"/>
    <w:rsid w:val="00090630"/>
    <w:rsid w:val="0009066A"/>
    <w:rsid w:val="000A4D2F"/>
    <w:rsid w:val="000A649C"/>
    <w:rsid w:val="000B1AE7"/>
    <w:rsid w:val="000B3DC9"/>
    <w:rsid w:val="000C779B"/>
    <w:rsid w:val="000D0AE6"/>
    <w:rsid w:val="000D3DD7"/>
    <w:rsid w:val="000D676E"/>
    <w:rsid w:val="000E5858"/>
    <w:rsid w:val="000E6DEF"/>
    <w:rsid w:val="000F0A2F"/>
    <w:rsid w:val="00113A9C"/>
    <w:rsid w:val="00116E8A"/>
    <w:rsid w:val="00117966"/>
    <w:rsid w:val="001307FE"/>
    <w:rsid w:val="00133B45"/>
    <w:rsid w:val="00143A58"/>
    <w:rsid w:val="00161D10"/>
    <w:rsid w:val="00164CA5"/>
    <w:rsid w:val="001662FB"/>
    <w:rsid w:val="00174087"/>
    <w:rsid w:val="00187E2E"/>
    <w:rsid w:val="00190689"/>
    <w:rsid w:val="001A5090"/>
    <w:rsid w:val="001B1077"/>
    <w:rsid w:val="001B3E5D"/>
    <w:rsid w:val="001B48EE"/>
    <w:rsid w:val="001B6987"/>
    <w:rsid w:val="001C4036"/>
    <w:rsid w:val="001D4CC6"/>
    <w:rsid w:val="001D7C8C"/>
    <w:rsid w:val="001F2A4A"/>
    <w:rsid w:val="0020493A"/>
    <w:rsid w:val="002050E8"/>
    <w:rsid w:val="00214B1F"/>
    <w:rsid w:val="00217F80"/>
    <w:rsid w:val="00220AE1"/>
    <w:rsid w:val="0022122D"/>
    <w:rsid w:val="0025330A"/>
    <w:rsid w:val="00263DF8"/>
    <w:rsid w:val="00267F5D"/>
    <w:rsid w:val="00271703"/>
    <w:rsid w:val="00273202"/>
    <w:rsid w:val="00282388"/>
    <w:rsid w:val="0028581B"/>
    <w:rsid w:val="00290F4A"/>
    <w:rsid w:val="002A6564"/>
    <w:rsid w:val="002A7012"/>
    <w:rsid w:val="002B4E32"/>
    <w:rsid w:val="002C1786"/>
    <w:rsid w:val="002C2685"/>
    <w:rsid w:val="002C6323"/>
    <w:rsid w:val="002D3E8B"/>
    <w:rsid w:val="002D766A"/>
    <w:rsid w:val="002E371E"/>
    <w:rsid w:val="002E7342"/>
    <w:rsid w:val="002F2A1F"/>
    <w:rsid w:val="00304F9C"/>
    <w:rsid w:val="003055BB"/>
    <w:rsid w:val="00313694"/>
    <w:rsid w:val="00327E4C"/>
    <w:rsid w:val="003351F7"/>
    <w:rsid w:val="003411D5"/>
    <w:rsid w:val="00354A83"/>
    <w:rsid w:val="00357FCC"/>
    <w:rsid w:val="00375927"/>
    <w:rsid w:val="00375B32"/>
    <w:rsid w:val="0038591E"/>
    <w:rsid w:val="00387467"/>
    <w:rsid w:val="003A6A46"/>
    <w:rsid w:val="003B4393"/>
    <w:rsid w:val="003B52A6"/>
    <w:rsid w:val="003D1C78"/>
    <w:rsid w:val="003D79C3"/>
    <w:rsid w:val="004034D0"/>
    <w:rsid w:val="00426C22"/>
    <w:rsid w:val="004314EE"/>
    <w:rsid w:val="00431509"/>
    <w:rsid w:val="00432E93"/>
    <w:rsid w:val="004336A9"/>
    <w:rsid w:val="00444050"/>
    <w:rsid w:val="00454C67"/>
    <w:rsid w:val="0045605D"/>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79CA"/>
    <w:rsid w:val="00550EC0"/>
    <w:rsid w:val="00572798"/>
    <w:rsid w:val="00573F01"/>
    <w:rsid w:val="00581351"/>
    <w:rsid w:val="0058232F"/>
    <w:rsid w:val="005A0444"/>
    <w:rsid w:val="005B0C69"/>
    <w:rsid w:val="005C1C90"/>
    <w:rsid w:val="005D5C01"/>
    <w:rsid w:val="005F2A41"/>
    <w:rsid w:val="005F30A5"/>
    <w:rsid w:val="00611984"/>
    <w:rsid w:val="00611A8B"/>
    <w:rsid w:val="00633AE8"/>
    <w:rsid w:val="00643542"/>
    <w:rsid w:val="00643D92"/>
    <w:rsid w:val="00644D44"/>
    <w:rsid w:val="006522C9"/>
    <w:rsid w:val="00652E8A"/>
    <w:rsid w:val="00656D06"/>
    <w:rsid w:val="00656FA5"/>
    <w:rsid w:val="00672527"/>
    <w:rsid w:val="006730B7"/>
    <w:rsid w:val="0067555F"/>
    <w:rsid w:val="00687DD3"/>
    <w:rsid w:val="00692C63"/>
    <w:rsid w:val="006937F1"/>
    <w:rsid w:val="0069387E"/>
    <w:rsid w:val="00694392"/>
    <w:rsid w:val="006B20DC"/>
    <w:rsid w:val="006B58BA"/>
    <w:rsid w:val="006C1648"/>
    <w:rsid w:val="006C33BA"/>
    <w:rsid w:val="006E060E"/>
    <w:rsid w:val="006F38E1"/>
    <w:rsid w:val="006F3A36"/>
    <w:rsid w:val="00702CD3"/>
    <w:rsid w:val="00705288"/>
    <w:rsid w:val="007169E3"/>
    <w:rsid w:val="00725DA8"/>
    <w:rsid w:val="00733F9F"/>
    <w:rsid w:val="00735ADA"/>
    <w:rsid w:val="00740091"/>
    <w:rsid w:val="00742B89"/>
    <w:rsid w:val="007436E6"/>
    <w:rsid w:val="0074414C"/>
    <w:rsid w:val="007548C6"/>
    <w:rsid w:val="00765101"/>
    <w:rsid w:val="007755F6"/>
    <w:rsid w:val="007872ED"/>
    <w:rsid w:val="00790BCF"/>
    <w:rsid w:val="007957F8"/>
    <w:rsid w:val="00795937"/>
    <w:rsid w:val="00797BE5"/>
    <w:rsid w:val="007A160A"/>
    <w:rsid w:val="007C06AD"/>
    <w:rsid w:val="007E4961"/>
    <w:rsid w:val="007F5D46"/>
    <w:rsid w:val="00812D50"/>
    <w:rsid w:val="00815CBE"/>
    <w:rsid w:val="0081689E"/>
    <w:rsid w:val="00823E5B"/>
    <w:rsid w:val="00826D8D"/>
    <w:rsid w:val="008323F6"/>
    <w:rsid w:val="00840BA3"/>
    <w:rsid w:val="00847A81"/>
    <w:rsid w:val="00851D1F"/>
    <w:rsid w:val="008553BD"/>
    <w:rsid w:val="00861575"/>
    <w:rsid w:val="00863017"/>
    <w:rsid w:val="00864D94"/>
    <w:rsid w:val="0086609D"/>
    <w:rsid w:val="0087324E"/>
    <w:rsid w:val="008754BC"/>
    <w:rsid w:val="0088551E"/>
    <w:rsid w:val="00886D56"/>
    <w:rsid w:val="00895EE4"/>
    <w:rsid w:val="008A6028"/>
    <w:rsid w:val="008A6ECD"/>
    <w:rsid w:val="008B087E"/>
    <w:rsid w:val="008B2D20"/>
    <w:rsid w:val="008E1D3A"/>
    <w:rsid w:val="008E4FD7"/>
    <w:rsid w:val="008F3056"/>
    <w:rsid w:val="008F5328"/>
    <w:rsid w:val="0090310A"/>
    <w:rsid w:val="00905949"/>
    <w:rsid w:val="009071E1"/>
    <w:rsid w:val="009132C7"/>
    <w:rsid w:val="00914278"/>
    <w:rsid w:val="00915A23"/>
    <w:rsid w:val="00922332"/>
    <w:rsid w:val="009313B9"/>
    <w:rsid w:val="0093588E"/>
    <w:rsid w:val="00955ECF"/>
    <w:rsid w:val="009813C3"/>
    <w:rsid w:val="009860D6"/>
    <w:rsid w:val="009878CF"/>
    <w:rsid w:val="00997877"/>
    <w:rsid w:val="00997D94"/>
    <w:rsid w:val="009A1016"/>
    <w:rsid w:val="009B450B"/>
    <w:rsid w:val="009C26EB"/>
    <w:rsid w:val="009D6663"/>
    <w:rsid w:val="00A022ED"/>
    <w:rsid w:val="00A04C7F"/>
    <w:rsid w:val="00A10FE7"/>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2C3F"/>
    <w:rsid w:val="00AC6AF0"/>
    <w:rsid w:val="00AD6F9F"/>
    <w:rsid w:val="00AE272F"/>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65D2"/>
    <w:rsid w:val="00BF2693"/>
    <w:rsid w:val="00BF3F86"/>
    <w:rsid w:val="00BF6929"/>
    <w:rsid w:val="00C04E27"/>
    <w:rsid w:val="00C07575"/>
    <w:rsid w:val="00C13A72"/>
    <w:rsid w:val="00C13BB3"/>
    <w:rsid w:val="00C448EB"/>
    <w:rsid w:val="00C45A2C"/>
    <w:rsid w:val="00C51193"/>
    <w:rsid w:val="00C606EF"/>
    <w:rsid w:val="00C6632D"/>
    <w:rsid w:val="00C84D7C"/>
    <w:rsid w:val="00C9073B"/>
    <w:rsid w:val="00C92E14"/>
    <w:rsid w:val="00CA12AC"/>
    <w:rsid w:val="00CA13A4"/>
    <w:rsid w:val="00CA3B05"/>
    <w:rsid w:val="00CA6193"/>
    <w:rsid w:val="00CD00CA"/>
    <w:rsid w:val="00CD3FB3"/>
    <w:rsid w:val="00CF3D41"/>
    <w:rsid w:val="00CF5985"/>
    <w:rsid w:val="00CF645F"/>
    <w:rsid w:val="00D0489F"/>
    <w:rsid w:val="00D049F1"/>
    <w:rsid w:val="00D1219D"/>
    <w:rsid w:val="00D127F9"/>
    <w:rsid w:val="00D46855"/>
    <w:rsid w:val="00D4720B"/>
    <w:rsid w:val="00D518E0"/>
    <w:rsid w:val="00D60D99"/>
    <w:rsid w:val="00D64640"/>
    <w:rsid w:val="00D64773"/>
    <w:rsid w:val="00D85A67"/>
    <w:rsid w:val="00D921E4"/>
    <w:rsid w:val="00DA45A7"/>
    <w:rsid w:val="00DA59B8"/>
    <w:rsid w:val="00DA77DE"/>
    <w:rsid w:val="00DA7AC4"/>
    <w:rsid w:val="00DB3299"/>
    <w:rsid w:val="00DC61F6"/>
    <w:rsid w:val="00DC6B85"/>
    <w:rsid w:val="00DD0203"/>
    <w:rsid w:val="00DE51E4"/>
    <w:rsid w:val="00E00016"/>
    <w:rsid w:val="00E04862"/>
    <w:rsid w:val="00E07F0F"/>
    <w:rsid w:val="00E13826"/>
    <w:rsid w:val="00E2177D"/>
    <w:rsid w:val="00E239C2"/>
    <w:rsid w:val="00E2659D"/>
    <w:rsid w:val="00E53BB1"/>
    <w:rsid w:val="00E53C09"/>
    <w:rsid w:val="00E55DF6"/>
    <w:rsid w:val="00E62E3D"/>
    <w:rsid w:val="00E670EE"/>
    <w:rsid w:val="00E7285C"/>
    <w:rsid w:val="00E808E7"/>
    <w:rsid w:val="00E8146F"/>
    <w:rsid w:val="00E8182E"/>
    <w:rsid w:val="00E84983"/>
    <w:rsid w:val="00E90D20"/>
    <w:rsid w:val="00EB21BA"/>
    <w:rsid w:val="00EB606B"/>
    <w:rsid w:val="00EC0AEA"/>
    <w:rsid w:val="00EC72FB"/>
    <w:rsid w:val="00EE3B8F"/>
    <w:rsid w:val="00EE5D73"/>
    <w:rsid w:val="00EE6772"/>
    <w:rsid w:val="00EE70FA"/>
    <w:rsid w:val="00EF64FB"/>
    <w:rsid w:val="00F05BCB"/>
    <w:rsid w:val="00F06F24"/>
    <w:rsid w:val="00F2194F"/>
    <w:rsid w:val="00F22293"/>
    <w:rsid w:val="00F23E62"/>
    <w:rsid w:val="00F27EF2"/>
    <w:rsid w:val="00F30BC6"/>
    <w:rsid w:val="00F37575"/>
    <w:rsid w:val="00F4188D"/>
    <w:rsid w:val="00F471BB"/>
    <w:rsid w:val="00F52F7D"/>
    <w:rsid w:val="00F53F98"/>
    <w:rsid w:val="00F57445"/>
    <w:rsid w:val="00F90DAD"/>
    <w:rsid w:val="00F92A4A"/>
    <w:rsid w:val="00F963FB"/>
    <w:rsid w:val="00F97B9E"/>
    <w:rsid w:val="00FA0BE1"/>
    <w:rsid w:val="00FA3729"/>
    <w:rsid w:val="00FB03B2"/>
    <w:rsid w:val="00FB236F"/>
    <w:rsid w:val="00FB415E"/>
    <w:rsid w:val="00FB4460"/>
    <w:rsid w:val="00FB5B55"/>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9481-6AEE-45DE-AAD2-618DD050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244</Words>
  <Characters>1322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16</cp:revision>
  <cp:lastPrinted>2017-11-02T11:14:00Z</cp:lastPrinted>
  <dcterms:created xsi:type="dcterms:W3CDTF">2017-10-30T09:25:00Z</dcterms:created>
  <dcterms:modified xsi:type="dcterms:W3CDTF">2017-11-02T11:19:00Z</dcterms:modified>
</cp:coreProperties>
</file>