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</w:rPr>
      </w:pPr>
    </w:p>
    <w:p>
      <w:pPr>
        <w:pStyle w:val="13"/>
        <w:ind w:right="-143"/>
        <w:jc w:val="both"/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</w:pP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 xml:space="preserve">PAUTA PARA 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1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 xml:space="preserve">ª REUNIÃO 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EXTRA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>ORDINÁRIA DO C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ONSELHO MUNICIPAL DE PRESERVAÇÃO - BIÊNIO 2021/2023 -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 xml:space="preserve"> EM 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10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>.1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1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>.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21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</w:rPr>
        <w:t xml:space="preserve"> – HORÁRIO </w:t>
      </w:r>
      <w:r>
        <w:rPr>
          <w:rStyle w:val="14"/>
          <w:rFonts w:hint="default" w:ascii="Arial" w:hAnsi="Arial" w:eastAsia="Calibri" w:cs="Arial"/>
          <w:color w:val="auto"/>
          <w:sz w:val="24"/>
          <w:szCs w:val="24"/>
          <w:u w:val="single"/>
          <w:lang w:val="pt-BR"/>
        </w:rPr>
        <w:t>08H</w:t>
      </w:r>
    </w:p>
    <w:p>
      <w:pPr>
        <w:jc w:val="center"/>
        <w:rPr>
          <w:rFonts w:hint="default" w:ascii="Arial" w:hAnsi="Arial" w:cs="Arial"/>
          <w:sz w:val="24"/>
          <w:szCs w:val="24"/>
        </w:rPr>
      </w:pPr>
    </w:p>
    <w:p>
      <w:pPr>
        <w:pStyle w:val="13"/>
        <w:jc w:val="both"/>
        <w:rPr>
          <w:rFonts w:hint="default" w:ascii="Arial" w:hAnsi="Arial" w:cs="Arial"/>
          <w:sz w:val="24"/>
          <w:szCs w:val="24"/>
        </w:rPr>
      </w:pPr>
    </w:p>
    <w:p>
      <w:pPr>
        <w:pStyle w:val="13"/>
        <w:ind w:right="-92" w:rightChars="-46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Local: </w:t>
      </w:r>
      <w:r>
        <w:rPr>
          <w:rFonts w:hint="default" w:ascii="Arial" w:hAnsi="Arial" w:cs="Arial"/>
          <w:sz w:val="24"/>
          <w:szCs w:val="24"/>
          <w:lang w:val="pt-BR"/>
        </w:rPr>
        <w:t>Casa da Memória José Luiz Sigrist</w:t>
      </w:r>
      <w:r>
        <w:rPr>
          <w:rFonts w:hint="default" w:ascii="Arial" w:hAnsi="Arial" w:cs="Arial"/>
          <w:sz w:val="24"/>
          <w:szCs w:val="24"/>
        </w:rPr>
        <w:t xml:space="preserve"> – Rua das Primaveras, </w:t>
      </w:r>
      <w:r>
        <w:rPr>
          <w:rFonts w:hint="default" w:ascii="Arial" w:hAnsi="Arial" w:cs="Arial"/>
          <w:sz w:val="24"/>
          <w:szCs w:val="24"/>
          <w:lang w:val="pt-BR"/>
        </w:rPr>
        <w:t>450</w:t>
      </w:r>
      <w:r>
        <w:rPr>
          <w:rFonts w:hint="default" w:ascii="Arial" w:hAnsi="Arial" w:cs="Arial"/>
          <w:sz w:val="24"/>
          <w:szCs w:val="24"/>
        </w:rPr>
        <w:t xml:space="preserve"> – </w:t>
      </w:r>
      <w:r>
        <w:rPr>
          <w:rFonts w:hint="default" w:ascii="Arial" w:hAnsi="Arial" w:cs="Arial"/>
          <w:sz w:val="24"/>
          <w:szCs w:val="24"/>
          <w:lang w:val="pt-BR"/>
        </w:rPr>
        <w:t>Jardim Pompéia</w:t>
      </w:r>
    </w:p>
    <w:p>
      <w:pPr>
        <w:pStyle w:val="13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line="360" w:lineRule="auto"/>
        <w:jc w:val="both"/>
        <w:rPr>
          <w:rFonts w:hint="default" w:ascii="Arial" w:hAnsi="Arial" w:cs="Arial"/>
          <w:b/>
          <w:sz w:val="24"/>
          <w:szCs w:val="24"/>
          <w:u w:val="single"/>
        </w:rPr>
      </w:pPr>
      <w:bookmarkStart w:id="0" w:name="_GoBack"/>
      <w:bookmarkEnd w:id="0"/>
    </w:p>
    <w:p>
      <w:pPr>
        <w:spacing w:line="360" w:lineRule="auto"/>
        <w:jc w:val="both"/>
        <w:rPr>
          <w:rFonts w:hint="default" w:ascii="Arial" w:hAnsi="Arial" w:cs="Arial"/>
          <w:b/>
          <w:sz w:val="24"/>
          <w:szCs w:val="24"/>
          <w:u w:val="single"/>
        </w:rPr>
      </w:pPr>
      <w:r>
        <w:rPr>
          <w:rFonts w:hint="default" w:ascii="Arial" w:hAnsi="Arial" w:cs="Arial"/>
          <w:b/>
          <w:sz w:val="24"/>
          <w:szCs w:val="24"/>
          <w:u w:val="single"/>
        </w:rPr>
        <w:t>Assuntos a serem discutidos ou deliberados:</w:t>
      </w: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01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.</w:t>
      </w:r>
      <w:r>
        <w:rPr>
          <w:rFonts w:hint="default" w:ascii="Arial" w:hAnsi="Arial" w:cs="Arial"/>
          <w:sz w:val="24"/>
          <w:szCs w:val="24"/>
        </w:rPr>
        <w:t>Verificação do quórum;</w:t>
      </w: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b/>
          <w:bCs/>
          <w:sz w:val="24"/>
          <w:szCs w:val="24"/>
        </w:rPr>
        <w:t>02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.</w:t>
      </w:r>
      <w:r>
        <w:rPr>
          <w:rFonts w:hint="default" w:ascii="Arial" w:hAnsi="Arial" w:cs="Arial"/>
          <w:sz w:val="24"/>
          <w:szCs w:val="24"/>
          <w:lang w:val="pt-BR"/>
        </w:rPr>
        <w:t>Ofício nº 92 da Secretaria Municipal de Cultura, solicitando adoção de medidas de urgência para conservação do Museu Municipal Antônio Reginaldo Geiss e Museu Ferroviário</w:t>
      </w:r>
      <w:r>
        <w:rPr>
          <w:rFonts w:hint="default" w:ascii="Arial" w:hAnsi="Arial" w:cs="Arial"/>
          <w:sz w:val="24"/>
          <w:szCs w:val="24"/>
        </w:rPr>
        <w:t>;</w:t>
      </w: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b/>
          <w:bCs/>
          <w:sz w:val="24"/>
          <w:szCs w:val="24"/>
        </w:rPr>
        <w:t>0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3.</w:t>
      </w:r>
      <w:r>
        <w:rPr>
          <w:rFonts w:hint="default" w:ascii="Arial" w:hAnsi="Arial" w:cs="Arial"/>
          <w:sz w:val="24"/>
          <w:szCs w:val="24"/>
        </w:rPr>
        <w:t>Registro de presença de convida</w:t>
      </w:r>
      <w:r>
        <w:rPr>
          <w:rFonts w:hint="default" w:ascii="Arial" w:hAnsi="Arial" w:cs="Arial"/>
          <w:sz w:val="24"/>
          <w:szCs w:val="24"/>
          <w:lang w:val="pt-BR"/>
        </w:rPr>
        <w:t>dos.</w:t>
      </w: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</w:rPr>
        <w:t>Observações: Somente serão discutidos os assuntos listados na pauta, outros assuntos sugeridos pelos conselheiros que não estão nesta pauta serão discutidos ao final da reunião ou colocados na pauta da próxima.</w:t>
      </w: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</w:rPr>
      </w:pPr>
    </w:p>
    <w:p>
      <w:pPr>
        <w:spacing w:line="360" w:lineRule="auto"/>
        <w:jc w:val="both"/>
        <w:rPr>
          <w:rFonts w:hint="default" w:ascii="Arial" w:hAnsi="Arial" w:cs="Arial"/>
          <w:sz w:val="24"/>
          <w:szCs w:val="24"/>
          <w:lang w:val="pt-BR"/>
        </w:rPr>
      </w:pPr>
      <w:r>
        <w:rPr>
          <w:rFonts w:hint="default" w:ascii="Arial" w:hAnsi="Arial" w:cs="Arial"/>
          <w:sz w:val="24"/>
          <w:szCs w:val="24"/>
        </w:rPr>
        <w:t xml:space="preserve">Indaiatuba, </w:t>
      </w:r>
      <w:r>
        <w:rPr>
          <w:rFonts w:hint="default" w:ascii="Arial" w:hAnsi="Arial" w:cs="Arial"/>
          <w:sz w:val="24"/>
          <w:szCs w:val="24"/>
          <w:lang w:val="pt-BR"/>
        </w:rPr>
        <w:t>04</w:t>
      </w:r>
      <w:r>
        <w:rPr>
          <w:rFonts w:hint="default" w:ascii="Arial" w:hAnsi="Arial" w:cs="Arial"/>
          <w:sz w:val="24"/>
          <w:szCs w:val="24"/>
        </w:rPr>
        <w:t xml:space="preserve"> de </w:t>
      </w:r>
      <w:r>
        <w:rPr>
          <w:rFonts w:hint="default" w:ascii="Arial" w:hAnsi="Arial" w:cs="Arial"/>
          <w:sz w:val="24"/>
          <w:szCs w:val="24"/>
          <w:lang w:val="pt-BR"/>
        </w:rPr>
        <w:t>novembro</w:t>
      </w:r>
      <w:r>
        <w:rPr>
          <w:rFonts w:hint="default" w:ascii="Arial" w:hAnsi="Arial" w:cs="Arial"/>
          <w:sz w:val="24"/>
          <w:szCs w:val="24"/>
        </w:rPr>
        <w:t xml:space="preserve"> de 20</w:t>
      </w:r>
      <w:r>
        <w:rPr>
          <w:rFonts w:hint="default" w:ascii="Arial" w:hAnsi="Arial" w:cs="Arial"/>
          <w:sz w:val="24"/>
          <w:szCs w:val="24"/>
          <w:lang w:val="pt-BR"/>
        </w:rPr>
        <w:t>21</w:t>
      </w:r>
    </w:p>
    <w:p>
      <w:pPr>
        <w:spacing w:after="0" w:line="360" w:lineRule="auto"/>
        <w:rPr>
          <w:rFonts w:hint="default" w:ascii="Arial" w:hAnsi="Arial" w:cs="Arial"/>
          <w:sz w:val="24"/>
          <w:szCs w:val="24"/>
        </w:rPr>
      </w:pPr>
    </w:p>
    <w:p>
      <w:pPr>
        <w:spacing w:after="0" w:line="360" w:lineRule="auto"/>
        <w:rPr>
          <w:rFonts w:hint="default" w:ascii="Arial" w:hAnsi="Arial" w:cs="Arial"/>
          <w:sz w:val="24"/>
          <w:szCs w:val="24"/>
        </w:rPr>
      </w:pPr>
      <w:r>
        <w:rPr>
          <w:rFonts w:hint="default" w:ascii="Arial" w:hAnsi="Arial" w:cs="Arial"/>
          <w:sz w:val="24"/>
          <w:szCs w:val="24"/>
          <w:lang w:val="pt-BR"/>
        </w:rPr>
        <w:t>Osni Wulf - Presidente</w:t>
      </w:r>
    </w:p>
    <w:p>
      <w:pPr>
        <w:rPr>
          <w:rFonts w:hint="default" w:ascii="Arial" w:hAnsi="Arial" w:cs="Arial"/>
          <w:sz w:val="24"/>
          <w:szCs w:val="24"/>
          <w:lang w:val="pt-BR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Dutch801 Rm BT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Bahnschrift SemiBold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Bahnschrift SemiLight">
    <w:panose1 w:val="020B0502040204020203"/>
    <w:charset w:val="00"/>
    <w:family w:val="auto"/>
    <w:pitch w:val="default"/>
    <w:sig w:usb0="A00002C7" w:usb1="00000002" w:usb2="00000000" w:usb3="00000000" w:csb0="2000019F" w:csb1="00000000"/>
  </w:font>
  <w:font w:name="Lucida Fax">
    <w:panose1 w:val="02060602050505020204"/>
    <w:charset w:val="00"/>
    <w:family w:val="auto"/>
    <w:pitch w:val="default"/>
    <w:sig w:usb0="00000003" w:usb1="00000000" w:usb2="00000000" w:usb3="00000000" w:csb0="20000001" w:csb1="00000000"/>
  </w:font>
  <w:font w:name="Malgun Gothic Semilight">
    <w:panose1 w:val="020B0502040204020203"/>
    <w:charset w:val="86"/>
    <w:family w:val="auto"/>
    <w:pitch w:val="default"/>
    <w:sig w:usb0="900002AF" w:usb1="01D77CFB" w:usb2="00000012" w:usb3="00000000" w:csb0="203E01BD" w:csb1="D7FF0000"/>
  </w:font>
  <w:font w:name="Microsoft JhengHei UI Light">
    <w:panose1 w:val="020B0304030504040204"/>
    <w:charset w:val="88"/>
    <w:family w:val="auto"/>
    <w:pitch w:val="default"/>
    <w:sig w:usb0="800002A7" w:usb1="28CF4400" w:usb2="00000016" w:usb3="00000000" w:csb0="00100009" w:csb1="00000000"/>
  </w:font>
  <w:font w:name="MingLiU_HKSCS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Monotype Corsiva">
    <w:panose1 w:val="03010101010201010101"/>
    <w:charset w:val="00"/>
    <w:family w:val="auto"/>
    <w:pitch w:val="default"/>
    <w:sig w:usb0="00000287" w:usb1="00000000" w:usb2="00000000" w:usb3="00000000" w:csb0="2000009F" w:csb1="DFD70000"/>
  </w:font>
  <w:font w:name="Niagara Solid">
    <w:panose1 w:val="04020502070702020202"/>
    <w:charset w:val="00"/>
    <w:family w:val="auto"/>
    <w:pitch w:val="default"/>
    <w:sig w:usb0="00000003" w:usb1="00000000" w:usb2="00000000" w:usb3="00000000" w:csb0="20000001" w:csb1="00000000"/>
  </w:font>
  <w:font w:name="OCR A Extended">
    <w:panose1 w:val="02010509020102010303"/>
    <w:charset w:val="00"/>
    <w:family w:val="auto"/>
    <w:pitch w:val="default"/>
    <w:sig w:usb0="00000003" w:usb1="00000000" w:usb2="00000000" w:usb3="00000000" w:csb0="20000001" w:csb1="00000000"/>
  </w:font>
  <w:font w:name="Palace Script MT">
    <w:panose1 w:val="030303020206070C0B05"/>
    <w:charset w:val="00"/>
    <w:family w:val="auto"/>
    <w:pitch w:val="default"/>
    <w:sig w:usb0="00000003" w:usb1="00000000" w:usb2="00000000" w:usb3="00000000" w:csb0="20000001" w:csb1="00000000"/>
  </w:font>
  <w:font w:name="Poor Richard">
    <w:panose1 w:val="02080502050505020702"/>
    <w:charset w:val="00"/>
    <w:family w:val="auto"/>
    <w:pitch w:val="default"/>
    <w:sig w:usb0="00000003" w:usb1="00000000" w:usb2="00000000" w:usb3="00000000" w:csb0="20000001" w:csb1="00000000"/>
  </w:font>
  <w:font w:name="Ravie">
    <w:panose1 w:val="04040805050809020602"/>
    <w:charset w:val="00"/>
    <w:family w:val="auto"/>
    <w:pitch w:val="default"/>
    <w:sig w:usb0="00000003" w:usb1="00000000" w:usb2="00000000" w:usb3="00000000" w:csb0="2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w Cen MT Condensed">
    <w:panose1 w:val="020B0606020104020203"/>
    <w:charset w:val="00"/>
    <w:family w:val="auto"/>
    <w:pitch w:val="default"/>
    <w:sig w:usb0="00000003" w:usb1="00000000" w:usb2="00000000" w:usb3="00000000" w:csb0="20000003" w:csb1="00000000"/>
  </w:font>
  <w:font w:name="Trebuchet MS">
    <w:panose1 w:val="020B0603020202020204"/>
    <w:charset w:val="00"/>
    <w:family w:val="auto"/>
    <w:pitch w:val="default"/>
    <w:sig w:usb0="00000687" w:usb1="00000000" w:usb2="00000000" w:usb3="00000000" w:csb0="2000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keepNext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/>
      <w:spacing w:before="0" w:after="0" w:line="240" w:lineRule="auto"/>
      <w:jc w:val="center"/>
      <w:textAlignment w:val="auto"/>
      <w:rPr>
        <w:rFonts w:hint="default"/>
        <w:sz w:val="28"/>
        <w:szCs w:val="28"/>
      </w:rPr>
    </w:pPr>
    <w:r>
      <w:rPr>
        <w:rFonts w:hint="default" w:ascii="Times New Roman" w:hAnsi="Times New Roman" w:eastAsia="Times New Roman" w:cs="Times New Roman"/>
        <w:b/>
        <w:bCs/>
        <w:color w:val="000000" w:themeColor="text1"/>
        <w:sz w:val="28"/>
        <w:szCs w:val="28"/>
        <w14:textFill>
          <w14:solidFill>
            <w14:schemeClr w14:val="tx1"/>
          </w14:solidFill>
        </w14:textFill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172720</wp:posOffset>
          </wp:positionH>
          <wp:positionV relativeFrom="paragraph">
            <wp:posOffset>6350</wp:posOffset>
          </wp:positionV>
          <wp:extent cx="650240" cy="685165"/>
          <wp:effectExtent l="0" t="0" r="16510" b="635"/>
          <wp:wrapNone/>
          <wp:docPr id="1" name="Imagem 1" descr="Logo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 Prefeitur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50240" cy="685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default"/>
        <w:sz w:val="28"/>
        <w:szCs w:val="28"/>
        <w:lang w:val="pt-BR"/>
      </w:rPr>
      <w:t xml:space="preserve">      </w:t>
    </w:r>
    <w:r>
      <w:rPr>
        <w:rFonts w:hint="default"/>
        <w:sz w:val="28"/>
        <w:szCs w:val="28"/>
      </w:rPr>
      <w:t>Prefeitura Municipal de Indaiatuba</w:t>
    </w:r>
  </w:p>
  <w:p>
    <w:pPr>
      <w:pStyle w:val="3"/>
      <w:keepNext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/>
      <w:spacing w:before="0" w:after="0" w:line="240" w:lineRule="auto"/>
      <w:jc w:val="center"/>
      <w:textAlignment w:val="auto"/>
      <w:rPr>
        <w:rFonts w:hint="default"/>
        <w:sz w:val="28"/>
        <w:szCs w:val="28"/>
      </w:rPr>
    </w:pPr>
    <w:r>
      <w:rPr>
        <w:rFonts w:hint="default"/>
        <w:sz w:val="28"/>
        <w:szCs w:val="28"/>
        <w:lang w:val="pt-BR"/>
      </w:rPr>
      <w:t xml:space="preserve">      </w:t>
    </w:r>
    <w:r>
      <w:rPr>
        <w:rFonts w:hint="default"/>
        <w:sz w:val="28"/>
        <w:szCs w:val="28"/>
      </w:rPr>
      <w:t>Secretaria Municipal de Cultura</w:t>
    </w:r>
  </w:p>
  <w:p>
    <w:pPr>
      <w:pStyle w:val="3"/>
      <w:keepNext/>
      <w:keepLines w:val="0"/>
      <w:pageBreakBefore w:val="0"/>
      <w:widowControl/>
      <w:kinsoku/>
      <w:wordWrap/>
      <w:overflowPunct/>
      <w:topLinePunct w:val="0"/>
      <w:autoSpaceDE/>
      <w:autoSpaceDN/>
      <w:bidi w:val="0"/>
      <w:adjustRightInd/>
      <w:snapToGrid/>
      <w:spacing w:before="0" w:after="0" w:line="240" w:lineRule="auto"/>
      <w:jc w:val="center"/>
      <w:textAlignment w:val="auto"/>
      <w:rPr>
        <w:rFonts w:hint="default"/>
        <w:sz w:val="28"/>
        <w:szCs w:val="28"/>
      </w:rPr>
    </w:pPr>
    <w:r>
      <w:rPr>
        <w:rFonts w:hint="default"/>
        <w:sz w:val="28"/>
        <w:szCs w:val="28"/>
        <w:lang w:val="pt-BR"/>
      </w:rPr>
      <w:t xml:space="preserve">      </w:t>
    </w:r>
    <w:r>
      <w:rPr>
        <w:rFonts w:hint="default"/>
        <w:sz w:val="28"/>
        <w:szCs w:val="28"/>
      </w:rPr>
      <w:t>Departamento de Preservação e Memória</w:t>
    </w:r>
  </w:p>
  <w:p>
    <w:pPr>
      <w:pStyle w:val="11"/>
      <w:rPr>
        <w:color w:val="000000" w:themeColor="text1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Fill>
          <w14:solidFill>
            <w14:schemeClr w14:val="tx1"/>
          </w14:solidFill>
        </w14:textFill>
        <w14:props3d w14:extrusionH="0" w14:contourW="0" w14:prstMaterial="clear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BA4640"/>
    <w:rsid w:val="23B25413"/>
    <w:rsid w:val="37C058AC"/>
    <w:rsid w:val="3EBA4640"/>
    <w:rsid w:val="42312CDA"/>
    <w:rsid w:val="64356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480" w:after="0"/>
      <w:outlineLvl w:val="0"/>
    </w:pPr>
    <w:rPr>
      <w:rFonts w:ascii="Cambria" w:hAnsi="Cambria" w:eastAsia="Times New Roman"/>
      <w:b/>
      <w:bCs/>
      <w:color w:val="365F91"/>
      <w:sz w:val="28"/>
      <w:szCs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character" w:default="1" w:styleId="7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basedOn w:val="7"/>
    <w:qFormat/>
    <w:uiPriority w:val="0"/>
    <w:rPr>
      <w:b/>
      <w:bCs/>
    </w:rPr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paragraph" w:styleId="11">
    <w:name w:val="header"/>
    <w:basedOn w:val="1"/>
    <w:uiPriority w:val="0"/>
    <w:pPr>
      <w:tabs>
        <w:tab w:val="center" w:pos="4252"/>
        <w:tab w:val="right" w:pos="8504"/>
      </w:tabs>
    </w:pPr>
  </w:style>
  <w:style w:type="paragraph" w:styleId="12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1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Verdana" w:hAnsi="Verdana" w:eastAsia="Times New Roman" w:cs="Verdana"/>
      <w:color w:val="000000"/>
      <w:sz w:val="24"/>
      <w:szCs w:val="24"/>
      <w:lang w:val="pt-BR" w:eastAsia="pt-BR" w:bidi="ar-SA"/>
    </w:rPr>
  </w:style>
  <w:style w:type="character" w:customStyle="1" w:styleId="14">
    <w:name w:val="Título 1 Char"/>
    <w:basedOn w:val="7"/>
    <w:link w:val="2"/>
    <w:qFormat/>
    <w:uiPriority w:val="9"/>
    <w:rPr>
      <w:rFonts w:ascii="Cambria" w:hAnsi="Cambria" w:eastAsia="Times New Roman"/>
      <w:b/>
      <w:bCs/>
      <w:color w:val="365F91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2021-10-18T14:22:00Z</dcterms:created>
  <dc:creator>EMEB</dc:creator>
  <cp:lastModifiedBy>EMEB</cp:lastModifiedBy>
  <dcterms:modified xsi:type="dcterms:W3CDTF">2021-11-10T12:32:20Z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1046-11.2.0.10323</vt:lpwstr>
  </property>
  <property fmtid="{D5CDD505-2E9C-101B-9397-08002B2CF9AE}" pid="3" name="ICV">
    <vt:lpwstr>96A7601409084FF7A01EF80625BEDBD1</vt:lpwstr>
  </property>
</Properties>
</file>