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0FF" w:rsidRDefault="006B0DBB">
      <w:pPr>
        <w:widowControl w:val="0"/>
        <w:pBdr>
          <w:top w:val="nil"/>
          <w:left w:val="nil"/>
          <w:bottom w:val="nil"/>
          <w:right w:val="nil"/>
          <w:between w:val="nil"/>
        </w:pBdr>
        <w:rPr>
          <w:rFonts w:ascii="Arial Black" w:eastAsia="Arial Black" w:hAnsi="Arial Black" w:cs="Arial Black"/>
          <w:color w:val="000000"/>
        </w:rPr>
      </w:pPr>
      <w:r>
        <w:rPr>
          <w:rFonts w:ascii="Arial Black" w:eastAsia="Arial Black" w:hAnsi="Arial Black" w:cs="Arial Black"/>
          <w:color w:val="000000"/>
        </w:rPr>
        <w:t xml:space="preserve">                       PREFEITURA MUNICIPAL DE INDAIATUBA</w:t>
      </w:r>
      <w:r>
        <w:rPr>
          <w:noProof/>
        </w:rPr>
        <w:drawing>
          <wp:anchor distT="0" distB="0" distL="0" distR="0" simplePos="0" relativeHeight="251658240" behindDoc="1" locked="0" layoutInCell="1" hidden="0" allowOverlap="1">
            <wp:simplePos x="0" y="0"/>
            <wp:positionH relativeFrom="column">
              <wp:posOffset>5328920</wp:posOffset>
            </wp:positionH>
            <wp:positionV relativeFrom="paragraph">
              <wp:posOffset>-259714</wp:posOffset>
            </wp:positionV>
            <wp:extent cx="963295" cy="53340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963295" cy="533400"/>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-567689</wp:posOffset>
            </wp:positionH>
            <wp:positionV relativeFrom="paragraph">
              <wp:posOffset>-304164</wp:posOffset>
            </wp:positionV>
            <wp:extent cx="699770" cy="654050"/>
            <wp:effectExtent l="0" t="0" r="0" b="0"/>
            <wp:wrapSquare wrapText="bothSides" distT="0" distB="0" distL="114300" distR="114300"/>
            <wp:docPr id="1" name="image1.png" descr="brasao.png"/>
            <wp:cNvGraphicFramePr/>
            <a:graphic xmlns:a="http://schemas.openxmlformats.org/drawingml/2006/main">
              <a:graphicData uri="http://schemas.openxmlformats.org/drawingml/2006/picture">
                <pic:pic xmlns:pic="http://schemas.openxmlformats.org/drawingml/2006/picture">
                  <pic:nvPicPr>
                    <pic:cNvPr id="0" name="image1.png" descr="brasao.png"/>
                    <pic:cNvPicPr preferRelativeResize="0"/>
                  </pic:nvPicPr>
                  <pic:blipFill>
                    <a:blip r:embed="rId9"/>
                    <a:srcRect/>
                    <a:stretch>
                      <a:fillRect/>
                    </a:stretch>
                  </pic:blipFill>
                  <pic:spPr>
                    <a:xfrm>
                      <a:off x="0" y="0"/>
                      <a:ext cx="699770" cy="654050"/>
                    </a:xfrm>
                    <a:prstGeom prst="rect">
                      <a:avLst/>
                    </a:prstGeom>
                    <a:ln/>
                  </pic:spPr>
                </pic:pic>
              </a:graphicData>
            </a:graphic>
          </wp:anchor>
        </w:drawing>
      </w:r>
    </w:p>
    <w:p w:rsidR="008A00FF" w:rsidRDefault="006B0DBB">
      <w:pPr>
        <w:widowControl w:val="0"/>
        <w:pBdr>
          <w:top w:val="nil"/>
          <w:left w:val="nil"/>
          <w:bottom w:val="nil"/>
          <w:right w:val="nil"/>
          <w:between w:val="nil"/>
        </w:pBdr>
        <w:rPr>
          <w:rFonts w:ascii="Arial Black" w:eastAsia="Arial Black" w:hAnsi="Arial Black" w:cs="Arial Black"/>
          <w:color w:val="000000"/>
        </w:rPr>
      </w:pPr>
      <w:r>
        <w:rPr>
          <w:rFonts w:ascii="Arial Black" w:eastAsia="Arial Black" w:hAnsi="Arial Black" w:cs="Arial Black"/>
          <w:color w:val="000000"/>
        </w:rPr>
        <w:t xml:space="preserve">                   SECRETARIA MUNICIPAL DE ASSISTÊNCIA SOCIAL</w:t>
      </w:r>
    </w:p>
    <w:p w:rsidR="008A00FF" w:rsidRDefault="006B0DBB">
      <w:pPr>
        <w:pBdr>
          <w:top w:val="nil"/>
          <w:left w:val="nil"/>
          <w:bottom w:val="nil"/>
          <w:right w:val="nil"/>
          <w:between w:val="nil"/>
        </w:pBdr>
        <w:jc w:val="center"/>
        <w:rPr>
          <w:rFonts w:ascii="Arial Black" w:eastAsia="Arial Black" w:hAnsi="Arial Black" w:cs="Arial Black"/>
          <w:color w:val="000000"/>
        </w:rPr>
      </w:pPr>
      <w:r>
        <w:rPr>
          <w:rFonts w:ascii="Arial Black" w:eastAsia="Arial Black" w:hAnsi="Arial Black" w:cs="Arial Black"/>
          <w:color w:val="000000"/>
        </w:rPr>
        <w:t>CONSELHO MUNICIPAL DOS DIREITOS DO IDOSO</w:t>
      </w:r>
    </w:p>
    <w:p w:rsidR="008A00FF" w:rsidRDefault="008A00FF">
      <w:pPr>
        <w:widowControl w:val="0"/>
        <w:pBdr>
          <w:top w:val="nil"/>
          <w:left w:val="nil"/>
          <w:bottom w:val="nil"/>
          <w:right w:val="nil"/>
          <w:between w:val="nil"/>
        </w:pBdr>
        <w:rPr>
          <w:rFonts w:ascii="Arial" w:eastAsia="Arial" w:hAnsi="Arial" w:cs="Arial"/>
          <w:b/>
          <w:color w:val="000000"/>
        </w:rPr>
      </w:pPr>
    </w:p>
    <w:p w:rsidR="008A00FF" w:rsidRDefault="006B0DBB">
      <w:p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ATA DA REUNIÃO ORDINÁRIA Nº 50 DO CONSELHO MUNICIPAL DOS DIREITOS DOS IDOSOS (CMDI).</w:t>
      </w:r>
    </w:p>
    <w:p w:rsidR="008A00FF" w:rsidRDefault="006B0DBB">
      <w:p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 xml:space="preserve">Em 01 de setembro de 2021, às </w:t>
      </w:r>
      <w:proofErr w:type="gramStart"/>
      <w:r>
        <w:rPr>
          <w:rFonts w:ascii="Calibri" w:eastAsia="Calibri" w:hAnsi="Calibri" w:cs="Calibri"/>
          <w:color w:val="000000"/>
        </w:rPr>
        <w:t>08:30</w:t>
      </w:r>
      <w:proofErr w:type="gramEnd"/>
      <w:r>
        <w:rPr>
          <w:rFonts w:ascii="Calibri" w:eastAsia="Calibri" w:hAnsi="Calibri" w:cs="Calibri"/>
          <w:color w:val="000000"/>
        </w:rPr>
        <w:t xml:space="preserve">H da manhã foi realizada a reunião virtual com os conselheiros do CMDI. Estiveram </w:t>
      </w:r>
      <w:proofErr w:type="spellStart"/>
      <w:r>
        <w:rPr>
          <w:rFonts w:ascii="Calibri" w:eastAsia="Calibri" w:hAnsi="Calibri" w:cs="Calibri"/>
          <w:color w:val="000000"/>
        </w:rPr>
        <w:t>on</w:t>
      </w:r>
      <w:proofErr w:type="spellEnd"/>
      <w:r>
        <w:rPr>
          <w:rFonts w:ascii="Calibri" w:eastAsia="Calibri" w:hAnsi="Calibri" w:cs="Calibri"/>
          <w:color w:val="000000"/>
        </w:rPr>
        <w:t xml:space="preserve"> </w:t>
      </w:r>
      <w:proofErr w:type="spellStart"/>
      <w:r>
        <w:rPr>
          <w:rFonts w:ascii="Calibri" w:eastAsia="Calibri" w:hAnsi="Calibri" w:cs="Calibri"/>
          <w:color w:val="000000"/>
        </w:rPr>
        <w:t>line</w:t>
      </w:r>
      <w:proofErr w:type="spellEnd"/>
      <w:r>
        <w:rPr>
          <w:rFonts w:ascii="Calibri" w:eastAsia="Calibri" w:hAnsi="Calibri" w:cs="Calibri"/>
          <w:color w:val="000000"/>
        </w:rPr>
        <w:t xml:space="preserve"> os conselheiros: Graziela (</w:t>
      </w:r>
      <w:proofErr w:type="spellStart"/>
      <w:r>
        <w:rPr>
          <w:rFonts w:ascii="Calibri" w:eastAsia="Calibri" w:hAnsi="Calibri" w:cs="Calibri"/>
          <w:color w:val="000000"/>
        </w:rPr>
        <w:t>Funsol</w:t>
      </w:r>
      <w:proofErr w:type="spellEnd"/>
      <w:r>
        <w:rPr>
          <w:rFonts w:ascii="Calibri" w:eastAsia="Calibri" w:hAnsi="Calibri" w:cs="Calibri"/>
          <w:color w:val="000000"/>
        </w:rPr>
        <w:t xml:space="preserve">), </w:t>
      </w:r>
      <w:proofErr w:type="spellStart"/>
      <w:r>
        <w:rPr>
          <w:rFonts w:ascii="Calibri" w:eastAsia="Calibri" w:hAnsi="Calibri" w:cs="Calibri"/>
          <w:color w:val="000000"/>
        </w:rPr>
        <w:t>Kelli</w:t>
      </w:r>
      <w:proofErr w:type="spellEnd"/>
      <w:r>
        <w:rPr>
          <w:rFonts w:ascii="Calibri" w:eastAsia="Calibri" w:hAnsi="Calibri" w:cs="Calibri"/>
          <w:color w:val="000000"/>
        </w:rPr>
        <w:t xml:space="preserve"> e Natália (Sec. Assistência Social), Caetano e Ricardo (OAB), Joyce (Casas Lares/ILPI), </w:t>
      </w:r>
      <w:proofErr w:type="spellStart"/>
      <w:r>
        <w:rPr>
          <w:rFonts w:ascii="Calibri" w:eastAsia="Calibri" w:hAnsi="Calibri" w:cs="Calibri"/>
          <w:color w:val="000000"/>
        </w:rPr>
        <w:t>Ercínia</w:t>
      </w:r>
      <w:proofErr w:type="spellEnd"/>
      <w:r>
        <w:rPr>
          <w:rFonts w:ascii="Calibri" w:eastAsia="Calibri" w:hAnsi="Calibri" w:cs="Calibri"/>
          <w:color w:val="000000"/>
        </w:rPr>
        <w:t xml:space="preserve"> </w:t>
      </w:r>
      <w:proofErr w:type="spellStart"/>
      <w:r>
        <w:rPr>
          <w:rFonts w:ascii="Calibri" w:eastAsia="Calibri" w:hAnsi="Calibri" w:cs="Calibri"/>
          <w:color w:val="000000"/>
        </w:rPr>
        <w:t>Fangel</w:t>
      </w:r>
      <w:proofErr w:type="spellEnd"/>
      <w:r>
        <w:rPr>
          <w:rFonts w:ascii="Calibri" w:eastAsia="Calibri" w:hAnsi="Calibri" w:cs="Calibri"/>
          <w:color w:val="000000"/>
        </w:rPr>
        <w:t xml:space="preserve"> (Clube de Serviços Lion), Fernanda </w:t>
      </w:r>
      <w:proofErr w:type="spellStart"/>
      <w:r>
        <w:rPr>
          <w:rFonts w:ascii="Calibri" w:eastAsia="Calibri" w:hAnsi="Calibri" w:cs="Calibri"/>
          <w:color w:val="000000"/>
        </w:rPr>
        <w:t>Maseto</w:t>
      </w:r>
      <w:proofErr w:type="spellEnd"/>
      <w:r>
        <w:rPr>
          <w:rFonts w:ascii="Calibri" w:eastAsia="Calibri" w:hAnsi="Calibri" w:cs="Calibri"/>
          <w:color w:val="000000"/>
        </w:rPr>
        <w:t xml:space="preserve"> (Escoteiro), e Gerson (Sec. Municipal de Esportes), Henrique Steve (Sec. Cultura), </w:t>
      </w:r>
      <w:proofErr w:type="spellStart"/>
      <w:r>
        <w:rPr>
          <w:rFonts w:ascii="Calibri" w:eastAsia="Calibri" w:hAnsi="Calibri" w:cs="Calibri"/>
          <w:color w:val="000000"/>
        </w:rPr>
        <w:t>Mirte</w:t>
      </w:r>
      <w:proofErr w:type="spellEnd"/>
      <w:r>
        <w:rPr>
          <w:rFonts w:ascii="Calibri" w:eastAsia="Calibri" w:hAnsi="Calibri" w:cs="Calibri"/>
          <w:color w:val="000000"/>
        </w:rPr>
        <w:t xml:space="preserve"> </w:t>
      </w:r>
      <w:proofErr w:type="spellStart"/>
      <w:r>
        <w:rPr>
          <w:rFonts w:ascii="Calibri" w:eastAsia="Calibri" w:hAnsi="Calibri" w:cs="Calibri"/>
          <w:color w:val="000000"/>
        </w:rPr>
        <w:t>Semam</w:t>
      </w:r>
      <w:proofErr w:type="spellEnd"/>
      <w:r>
        <w:rPr>
          <w:rFonts w:ascii="Calibri" w:eastAsia="Calibri" w:hAnsi="Calibri" w:cs="Calibri"/>
          <w:color w:val="000000"/>
        </w:rPr>
        <w:t xml:space="preserve"> (grupo da 3° idade), </w:t>
      </w:r>
      <w:proofErr w:type="spellStart"/>
      <w:r>
        <w:rPr>
          <w:rFonts w:ascii="Calibri" w:eastAsia="Calibri" w:hAnsi="Calibri" w:cs="Calibri"/>
          <w:color w:val="000000"/>
        </w:rPr>
        <w:t>Mainara</w:t>
      </w:r>
      <w:proofErr w:type="spellEnd"/>
      <w:r>
        <w:rPr>
          <w:rFonts w:ascii="Calibri" w:eastAsia="Calibri" w:hAnsi="Calibri" w:cs="Calibri"/>
          <w:color w:val="000000"/>
        </w:rPr>
        <w:t xml:space="preserve"> (Sec. de Saúde), </w:t>
      </w:r>
      <w:proofErr w:type="spellStart"/>
      <w:r>
        <w:rPr>
          <w:rFonts w:ascii="Calibri" w:eastAsia="Calibri" w:hAnsi="Calibri" w:cs="Calibri"/>
          <w:color w:val="000000"/>
        </w:rPr>
        <w:t>Joema</w:t>
      </w:r>
      <w:proofErr w:type="spellEnd"/>
      <w:r>
        <w:rPr>
          <w:rFonts w:ascii="Calibri" w:eastAsia="Calibri" w:hAnsi="Calibri" w:cs="Calibri"/>
          <w:color w:val="000000"/>
        </w:rPr>
        <w:t xml:space="preserve"> (Sec. de Habitação), Edson (Ass. dos aposentados), Alessandro Perez (</w:t>
      </w:r>
      <w:proofErr w:type="gramStart"/>
      <w:r>
        <w:rPr>
          <w:rFonts w:ascii="Calibri" w:eastAsia="Calibri" w:hAnsi="Calibri" w:cs="Calibri"/>
          <w:color w:val="000000"/>
        </w:rPr>
        <w:t>Sesi</w:t>
      </w:r>
      <w:proofErr w:type="gramEnd"/>
      <w:r>
        <w:rPr>
          <w:rFonts w:ascii="Calibri" w:eastAsia="Calibri" w:hAnsi="Calibri" w:cs="Calibri"/>
          <w:color w:val="000000"/>
        </w:rPr>
        <w:t xml:space="preserve">), Maria Eunice (Grupo de Escoteiros), Ana Márcia </w:t>
      </w:r>
      <w:proofErr w:type="spellStart"/>
      <w:r>
        <w:rPr>
          <w:rFonts w:ascii="Calibri" w:eastAsia="Calibri" w:hAnsi="Calibri" w:cs="Calibri"/>
          <w:color w:val="000000"/>
        </w:rPr>
        <w:t>Timoti</w:t>
      </w:r>
      <w:proofErr w:type="spellEnd"/>
      <w:r>
        <w:rPr>
          <w:rFonts w:ascii="Calibri" w:eastAsia="Calibri" w:hAnsi="Calibri" w:cs="Calibri"/>
          <w:color w:val="000000"/>
        </w:rPr>
        <w:t xml:space="preserve"> (Sec. de Educação).</w:t>
      </w:r>
    </w:p>
    <w:p w:rsidR="008A00FF" w:rsidRDefault="006B0DBB">
      <w:p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Justificaram as ausências: Raquel (HAOC).</w:t>
      </w:r>
    </w:p>
    <w:p w:rsidR="008A00FF" w:rsidRDefault="006B0DBB">
      <w:p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Não justificaram as ausências: Representantes da Secretaria de Negócios Jurídicos, Sec. Municipal da Fazenda, Representantes da Sec. Segurança Pública, Representantes Soc. Amigos do Bairro, Representantes de Entidades que atendem as famílias (DAFO).</w:t>
      </w:r>
    </w:p>
    <w:p w:rsidR="00147AD0" w:rsidRPr="004131AC" w:rsidRDefault="006B0DBB" w:rsidP="004131AC">
      <w:pPr>
        <w:pBdr>
          <w:top w:val="nil"/>
          <w:left w:val="nil"/>
          <w:bottom w:val="nil"/>
          <w:right w:val="nil"/>
          <w:between w:val="nil"/>
        </w:pBdr>
        <w:jc w:val="both"/>
        <w:rPr>
          <w:rFonts w:ascii="Calibri" w:eastAsia="Calibri" w:hAnsi="Calibri" w:cs="Calibri"/>
          <w:color w:val="000000"/>
        </w:rPr>
      </w:pPr>
      <w:bookmarkStart w:id="0" w:name="_gjdgxs" w:colFirst="0" w:colLast="0"/>
      <w:bookmarkEnd w:id="0"/>
      <w:r>
        <w:rPr>
          <w:rFonts w:ascii="Calibri" w:eastAsia="Calibri" w:hAnsi="Calibri" w:cs="Calibri"/>
          <w:color w:val="000000"/>
        </w:rPr>
        <w:t xml:space="preserve">Iniciamos a reunião com a fala do presidente Gerson Luiz Vieira agradecendo a participação de todos na reunião. Ele salientou que começou haver maior adesão dos conselheiros. Sobre a participação, Gerson disse que começou a oficiar às respectivas secretarias e órgãos. Ele solicitou que os novos participantes se apresentassem: Joelma, Edson e Alessandro. Joelma questionou sobre o envio da ata por </w:t>
      </w:r>
      <w:proofErr w:type="spellStart"/>
      <w:r>
        <w:rPr>
          <w:rFonts w:ascii="Calibri" w:eastAsia="Calibri" w:hAnsi="Calibri" w:cs="Calibri"/>
          <w:color w:val="000000"/>
        </w:rPr>
        <w:t>email</w:t>
      </w:r>
      <w:proofErr w:type="spellEnd"/>
      <w:r>
        <w:rPr>
          <w:rFonts w:ascii="Calibri" w:eastAsia="Calibri" w:hAnsi="Calibri" w:cs="Calibri"/>
          <w:color w:val="000000"/>
        </w:rPr>
        <w:t xml:space="preserve"> e não só no grupo do </w:t>
      </w:r>
      <w:proofErr w:type="spellStart"/>
      <w:r>
        <w:rPr>
          <w:rFonts w:ascii="Calibri" w:eastAsia="Calibri" w:hAnsi="Calibri" w:cs="Calibri"/>
          <w:color w:val="000000"/>
        </w:rPr>
        <w:t>Watsaap</w:t>
      </w:r>
      <w:proofErr w:type="spellEnd"/>
      <w:r>
        <w:rPr>
          <w:rFonts w:ascii="Calibri" w:eastAsia="Calibri" w:hAnsi="Calibri" w:cs="Calibri"/>
          <w:color w:val="000000"/>
        </w:rPr>
        <w:t xml:space="preserve">. Gerson afirmou que não conseguiu contato com a Associação Amigos do Bairro para cobrar a participação. Henrique falou sobre a abertura do casarão para atividades e sobre a troca de seu suplente, porém, a secretaria da cultura ainda fará a indicação de novo membro. Gerson falou sobre a dificuldade do aplicativo MEET devido à limitação de tempo da reunião ser de 1 hora. Joice citou </w:t>
      </w:r>
      <w:proofErr w:type="gramStart"/>
      <w:r>
        <w:rPr>
          <w:rFonts w:ascii="Calibri" w:eastAsia="Calibri" w:hAnsi="Calibri" w:cs="Calibri"/>
          <w:color w:val="000000"/>
        </w:rPr>
        <w:t>um outro</w:t>
      </w:r>
      <w:proofErr w:type="gramEnd"/>
      <w:r>
        <w:rPr>
          <w:rFonts w:ascii="Calibri" w:eastAsia="Calibri" w:hAnsi="Calibri" w:cs="Calibri"/>
          <w:color w:val="000000"/>
        </w:rPr>
        <w:t xml:space="preserve"> aplicativo que não tem o caráter de limitação. Gerson falou que seria positivo se as reuniões ocorressem presencialmente na Casa dos Conselhos, mas há limitação de 10 pessoas devido à pandemia e, dessa forma, inviabilizaria a participação de todos os conselheiros. Porém, Gerson disse que o espaço está aberto às reuniões das comissões, já que o número de participantes é menor que 10. Sobre as comissões, Gerson enfatizou a importância de todas estarem ativas para que as discussões possam começar. Gerson questionou os novos Conselheiros sobre a participação em alguma comissão. Ele deu a resposta sobre o contato feito com a Vigilância Sanitária sobre quantas instituições estão devidamente cadastradas: ao total somam-se 23 instituições de repouso. Gerson comentou que o ideal é a Comissão de Visitas </w:t>
      </w:r>
      <w:proofErr w:type="gramStart"/>
      <w:r>
        <w:rPr>
          <w:rFonts w:ascii="Calibri" w:eastAsia="Calibri" w:hAnsi="Calibri" w:cs="Calibri"/>
          <w:color w:val="000000"/>
        </w:rPr>
        <w:t>montar</w:t>
      </w:r>
      <w:proofErr w:type="gramEnd"/>
      <w:r>
        <w:rPr>
          <w:rFonts w:ascii="Calibri" w:eastAsia="Calibri" w:hAnsi="Calibri" w:cs="Calibri"/>
          <w:color w:val="000000"/>
        </w:rPr>
        <w:t xml:space="preserve"> um calendário para começar as visitações a esses locais. </w:t>
      </w:r>
      <w:proofErr w:type="spellStart"/>
      <w:r>
        <w:rPr>
          <w:rFonts w:ascii="Calibri" w:eastAsia="Calibri" w:hAnsi="Calibri" w:cs="Calibri"/>
          <w:color w:val="000000"/>
        </w:rPr>
        <w:t>Mainara</w:t>
      </w:r>
      <w:proofErr w:type="spellEnd"/>
      <w:r>
        <w:rPr>
          <w:rFonts w:ascii="Calibri" w:eastAsia="Calibri" w:hAnsi="Calibri" w:cs="Calibri"/>
          <w:color w:val="000000"/>
        </w:rPr>
        <w:t xml:space="preserve"> se comprometeu a enviar a tabela das visitas com os grupos divididos para ocorrerem em setembro e outubro. Comentou também sobre as documentações que as instituições </w:t>
      </w:r>
      <w:proofErr w:type="gramStart"/>
      <w:r>
        <w:rPr>
          <w:rFonts w:ascii="Calibri" w:eastAsia="Calibri" w:hAnsi="Calibri" w:cs="Calibri"/>
          <w:color w:val="000000"/>
        </w:rPr>
        <w:t>tem</w:t>
      </w:r>
      <w:proofErr w:type="gramEnd"/>
      <w:r>
        <w:rPr>
          <w:rFonts w:ascii="Calibri" w:eastAsia="Calibri" w:hAnsi="Calibri" w:cs="Calibri"/>
          <w:color w:val="000000"/>
        </w:rPr>
        <w:t xml:space="preserve"> que enviar para serem analisadas e que tal avaliação ocorrerá em novembro. As documentações serão entregues na Casa dos Conselhos pelas instituições. Ricardo falou da necessidade de solicitar </w:t>
      </w:r>
      <w:r>
        <w:rPr>
          <w:rFonts w:ascii="Calibri" w:eastAsia="Calibri" w:hAnsi="Calibri" w:cs="Calibri"/>
          <w:color w:val="000000"/>
        </w:rPr>
        <w:lastRenderedPageBreak/>
        <w:t xml:space="preserve">regularização às ILPIS novas que estão sem inscrição no Conselho e que é preciso ficar em cima desses locais para não operarem na irregularidade. Ele disse que, caso a regularização não ocorra, será necessário notificar o Ministério Público. Ele também disse que é preciso documentar as trocas de Conselheiros.  Foi aprovado por unanimidade valor de ate R$ 3.500,00 (três mil e quinhentos reais) com kit alimentação para ser utilizado em evento comemorativo ao mês do idoso no dia 22 de outubro as 09hs e as 16h </w:t>
      </w:r>
      <w:proofErr w:type="gramStart"/>
      <w:r>
        <w:rPr>
          <w:rFonts w:ascii="Calibri" w:eastAsia="Calibri" w:hAnsi="Calibri" w:cs="Calibri"/>
          <w:color w:val="000000"/>
        </w:rPr>
        <w:t>no casarão pau preto</w:t>
      </w:r>
      <w:proofErr w:type="gramEnd"/>
      <w:r>
        <w:rPr>
          <w:rFonts w:ascii="Calibri" w:eastAsia="Calibri" w:hAnsi="Calibri" w:cs="Calibri"/>
          <w:color w:val="000000"/>
        </w:rPr>
        <w:t xml:space="preserve">, conforme resolução e 03 (três) orçamentos anexo. O presidente novamente falou sobre a publicação das atas das reuniões do CMDI no site da prefeitura. Ricardo afirmou que é preciso procurar o setor responsável para isso. Caetano informou que não poderá participar das atividades da Comissão que participa por um período por causa de um aspecto de saúde. A Srª </w:t>
      </w:r>
      <w:proofErr w:type="spellStart"/>
      <w:r>
        <w:rPr>
          <w:rFonts w:ascii="Calibri" w:eastAsia="Calibri" w:hAnsi="Calibri" w:cs="Calibri"/>
          <w:color w:val="000000"/>
        </w:rPr>
        <w:t>Mirte</w:t>
      </w:r>
      <w:proofErr w:type="spellEnd"/>
      <w:r>
        <w:rPr>
          <w:rFonts w:ascii="Calibri" w:eastAsia="Calibri" w:hAnsi="Calibri" w:cs="Calibri"/>
          <w:color w:val="000000"/>
        </w:rPr>
        <w:t xml:space="preserve"> </w:t>
      </w:r>
      <w:proofErr w:type="spellStart"/>
      <w:r>
        <w:rPr>
          <w:rFonts w:ascii="Calibri" w:eastAsia="Calibri" w:hAnsi="Calibri" w:cs="Calibri"/>
          <w:color w:val="000000"/>
        </w:rPr>
        <w:t>Semam</w:t>
      </w:r>
      <w:proofErr w:type="spellEnd"/>
      <w:r>
        <w:rPr>
          <w:rFonts w:ascii="Calibri" w:eastAsia="Calibri" w:hAnsi="Calibri" w:cs="Calibri"/>
          <w:color w:val="000000"/>
        </w:rPr>
        <w:t xml:space="preserve"> anunciou seu desligamento do CMDI e se despediu dos Conselheiros. Ela havia solicitado a Gerson o desligamento pelo grupo do </w:t>
      </w:r>
      <w:proofErr w:type="spellStart"/>
      <w:r>
        <w:rPr>
          <w:rFonts w:ascii="Calibri" w:eastAsia="Calibri" w:hAnsi="Calibri" w:cs="Calibri"/>
          <w:color w:val="000000"/>
        </w:rPr>
        <w:t>Watsaap</w:t>
      </w:r>
      <w:proofErr w:type="spellEnd"/>
      <w:r>
        <w:rPr>
          <w:rFonts w:ascii="Calibri" w:eastAsia="Calibri" w:hAnsi="Calibri" w:cs="Calibri"/>
          <w:color w:val="000000"/>
        </w:rPr>
        <w:t>. Gerson falou novamente sobre a Comissão de Projetos e citou os participantes desta comissão. Ele enfatizou a necessidade de</w:t>
      </w:r>
      <w:r w:rsidR="00191E33">
        <w:rPr>
          <w:rFonts w:ascii="Calibri" w:eastAsia="Calibri" w:hAnsi="Calibri" w:cs="Calibri"/>
          <w:color w:val="000000"/>
        </w:rPr>
        <w:t xml:space="preserve"> se começarem os trabalhos de</w:t>
      </w:r>
      <w:r>
        <w:rPr>
          <w:rFonts w:ascii="Calibri" w:eastAsia="Calibri" w:hAnsi="Calibri" w:cs="Calibri"/>
          <w:color w:val="000000"/>
        </w:rPr>
        <w:t xml:space="preserve"> </w:t>
      </w:r>
      <w:proofErr w:type="spellStart"/>
      <w:r w:rsidR="00191E33">
        <w:rPr>
          <w:rFonts w:ascii="Calibri" w:eastAsia="Calibri" w:hAnsi="Calibri" w:cs="Calibri"/>
          <w:color w:val="000000"/>
        </w:rPr>
        <w:t>reánalise</w:t>
      </w:r>
      <w:proofErr w:type="spellEnd"/>
      <w:r>
        <w:rPr>
          <w:rFonts w:ascii="Calibri" w:eastAsia="Calibri" w:hAnsi="Calibri" w:cs="Calibri"/>
          <w:color w:val="000000"/>
        </w:rPr>
        <w:t xml:space="preserve"> dos projetos, pois assim que a situação estiver resolvida com a Secretaria da Fazenda já teremos que ter os projetos analisados e indicados para o repasse financeiro acontecer. Ricardo falou da necessidade dos participantes desta Comissão se reunirem para fazerem a reanálise dos projetos já aprovados nos anos anteriores. Após isso, a Comissão fará um relatório sobre os projetos aprovados e exporá na reunião do CMDI para uma nova votação. Gerson falou da necessidade de fortalecer a Comissão de Denúncias e para isso sugeriu mais adesão a essa Comissão. Caetano salientou a importância da participação de representantes da Segurança Pública nesta Comissão. Gerson reafirmou que já oficiou a Secretaria de Segurança Pública solicitando a troca dos representantes. O presidente questionou se entre os presentes há interessados em fazer parte da Comissão de Denúncias porque ele já pretende iniciar o trabalho. Ele também expôs uma dúvida de trabalho desta Comissão: fluxo de procedimentos quando as denúncias chegam à Casa dos Conselhos. Gerson também disse sobre um formulário que ele disponibilizou para ser preenchido pelas pessoas que procuram a Casa dos Conselhos para denunciarem situações. Ricardo enfatizou sobre a divisão de plantão entre os próprios participantes desta Comissão para não haver sobrecarga de uma única pessoa.  Gerson questionou Joelma da possibilidade de participar da Comissão de denúncia. Ela se colocou à disposição para participar. Edson vai participar da Comissão de Políticas Públicas. Sem mais nada a relatar, eu, </w:t>
      </w:r>
      <w:proofErr w:type="spellStart"/>
      <w:r>
        <w:rPr>
          <w:rFonts w:ascii="Calibri" w:eastAsia="Calibri" w:hAnsi="Calibri" w:cs="Calibri"/>
          <w:color w:val="000000"/>
        </w:rPr>
        <w:t>Kelli</w:t>
      </w:r>
      <w:proofErr w:type="spellEnd"/>
      <w:r>
        <w:rPr>
          <w:rFonts w:ascii="Calibri" w:eastAsia="Calibri" w:hAnsi="Calibri" w:cs="Calibri"/>
          <w:color w:val="000000"/>
        </w:rPr>
        <w:t xml:space="preserve"> Cristina Silva, primeira secretária do CMDI redigi e lavrei </w:t>
      </w:r>
      <w:proofErr w:type="gramStart"/>
      <w:r>
        <w:rPr>
          <w:rFonts w:ascii="Calibri" w:eastAsia="Calibri" w:hAnsi="Calibri" w:cs="Calibri"/>
          <w:color w:val="000000"/>
        </w:rPr>
        <w:t>a presente</w:t>
      </w:r>
      <w:proofErr w:type="gramEnd"/>
      <w:r>
        <w:rPr>
          <w:rFonts w:ascii="Calibri" w:eastAsia="Calibri" w:hAnsi="Calibri" w:cs="Calibri"/>
          <w:color w:val="000000"/>
        </w:rPr>
        <w:t xml:space="preserve"> ata.</w:t>
      </w:r>
    </w:p>
    <w:p w:rsidR="00147AD0" w:rsidRPr="00EE3419" w:rsidRDefault="00147AD0" w:rsidP="00147A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 xml:space="preserve">Aproveitamos ainda o ensejo para </w:t>
      </w:r>
      <w:r>
        <w:rPr>
          <w:rFonts w:asciiTheme="majorHAnsi" w:eastAsia="Times New Roman" w:hAnsiTheme="majorHAnsi" w:cs="Courier New"/>
        </w:rPr>
        <w:t xml:space="preserve">reafirmar </w:t>
      </w:r>
      <w:r w:rsidRPr="00EE3419">
        <w:rPr>
          <w:rFonts w:asciiTheme="majorHAnsi" w:eastAsia="Times New Roman" w:hAnsiTheme="majorHAnsi" w:cs="Courier New"/>
        </w:rPr>
        <w:t xml:space="preserve">a lista atualizada dos conselheiros que continuarão nos </w:t>
      </w:r>
      <w:r>
        <w:rPr>
          <w:rFonts w:asciiTheme="majorHAnsi" w:eastAsia="Times New Roman" w:hAnsiTheme="majorHAnsi" w:cs="Courier New"/>
        </w:rPr>
        <w:t>seus cargos até final de 2021</w:t>
      </w:r>
      <w:r w:rsidRPr="00EE3419">
        <w:rPr>
          <w:rFonts w:asciiTheme="majorHAnsi" w:eastAsia="Times New Roman" w:hAnsiTheme="majorHAnsi" w:cs="Courier New"/>
        </w:rPr>
        <w:t>.</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I- Representantes de entidades governamentais:</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proofErr w:type="gramStart"/>
      <w:r w:rsidRPr="00EE3419">
        <w:rPr>
          <w:rFonts w:asciiTheme="majorHAnsi" w:eastAsia="Times New Roman" w:hAnsiTheme="majorHAnsi" w:cs="Courier New"/>
        </w:rPr>
        <w:t>a</w:t>
      </w:r>
      <w:proofErr w:type="gramEnd"/>
      <w:r w:rsidRPr="00EE3419">
        <w:rPr>
          <w:rFonts w:asciiTheme="majorHAnsi" w:eastAsia="Times New Roman" w:hAnsiTheme="majorHAnsi" w:cs="Courier New"/>
        </w:rPr>
        <w:t>)- Secretaria Municipal Da Assistência Social</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 xml:space="preserve">Titular: </w:t>
      </w:r>
      <w:proofErr w:type="spellStart"/>
      <w:r w:rsidRPr="00EE3419">
        <w:rPr>
          <w:rFonts w:asciiTheme="majorHAnsi" w:eastAsia="Times New Roman" w:hAnsiTheme="majorHAnsi" w:cs="Courier New"/>
        </w:rPr>
        <w:t>Ke</w:t>
      </w:r>
      <w:r>
        <w:rPr>
          <w:rFonts w:asciiTheme="majorHAnsi" w:eastAsia="Times New Roman" w:hAnsiTheme="majorHAnsi" w:cs="Courier New"/>
        </w:rPr>
        <w:t>l</w:t>
      </w:r>
      <w:r w:rsidRPr="00EE3419">
        <w:rPr>
          <w:rFonts w:asciiTheme="majorHAnsi" w:eastAsia="Times New Roman" w:hAnsiTheme="majorHAnsi" w:cs="Courier New"/>
        </w:rPr>
        <w:t>li</w:t>
      </w:r>
      <w:proofErr w:type="spellEnd"/>
      <w:r w:rsidRPr="00EE3419">
        <w:rPr>
          <w:rFonts w:asciiTheme="majorHAnsi" w:eastAsia="Times New Roman" w:hAnsiTheme="majorHAnsi" w:cs="Courier New"/>
        </w:rPr>
        <w:t xml:space="preserve"> Cristina da Silva</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 xml:space="preserve">Suplente: Nathalia Denise </w:t>
      </w:r>
      <w:proofErr w:type="spellStart"/>
      <w:r w:rsidRPr="00EE3419">
        <w:rPr>
          <w:rFonts w:asciiTheme="majorHAnsi" w:eastAsia="Times New Roman" w:hAnsiTheme="majorHAnsi" w:cs="Courier New"/>
        </w:rPr>
        <w:t>Stoco</w:t>
      </w:r>
      <w:proofErr w:type="spellEnd"/>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B) Fundo Social Da Solidariedade Do Município De Indaiatuba-FUNSSOL</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 xml:space="preserve">Titular: Maria das Graças Araújo </w:t>
      </w:r>
      <w:proofErr w:type="spellStart"/>
      <w:r w:rsidRPr="00EE3419">
        <w:rPr>
          <w:rFonts w:asciiTheme="majorHAnsi" w:eastAsia="Times New Roman" w:hAnsiTheme="majorHAnsi" w:cs="Courier New"/>
        </w:rPr>
        <w:t>Massimo</w:t>
      </w:r>
      <w:proofErr w:type="spellEnd"/>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 xml:space="preserve">Suplente: Graziela </w:t>
      </w:r>
      <w:proofErr w:type="spellStart"/>
      <w:r w:rsidRPr="00EE3419">
        <w:rPr>
          <w:rFonts w:asciiTheme="majorHAnsi" w:eastAsia="Times New Roman" w:hAnsiTheme="majorHAnsi" w:cs="Courier New"/>
        </w:rPr>
        <w:t>Baz</w:t>
      </w:r>
      <w:proofErr w:type="spellEnd"/>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Pr>
          <w:rFonts w:asciiTheme="majorHAnsi" w:eastAsia="Times New Roman" w:hAnsiTheme="majorHAnsi" w:cs="Courier New"/>
        </w:rPr>
        <w:t>C) Secretaria M</w:t>
      </w:r>
      <w:r w:rsidRPr="00EE3419">
        <w:rPr>
          <w:rFonts w:asciiTheme="majorHAnsi" w:eastAsia="Times New Roman" w:hAnsiTheme="majorHAnsi" w:cs="Courier New"/>
        </w:rPr>
        <w:t>unicipal da Saúde</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 xml:space="preserve">Titular: </w:t>
      </w:r>
      <w:proofErr w:type="spellStart"/>
      <w:r w:rsidRPr="00EE3419">
        <w:rPr>
          <w:rFonts w:asciiTheme="majorHAnsi" w:eastAsia="Times New Roman" w:hAnsiTheme="majorHAnsi" w:cs="Courier New"/>
        </w:rPr>
        <w:t>Mainara</w:t>
      </w:r>
      <w:proofErr w:type="spellEnd"/>
      <w:r w:rsidRPr="00EE3419">
        <w:rPr>
          <w:rFonts w:asciiTheme="majorHAnsi" w:eastAsia="Times New Roman" w:hAnsiTheme="majorHAnsi" w:cs="Courier New"/>
        </w:rPr>
        <w:t xml:space="preserve"> </w:t>
      </w:r>
      <w:proofErr w:type="spellStart"/>
      <w:r w:rsidRPr="00EE3419">
        <w:rPr>
          <w:rFonts w:asciiTheme="majorHAnsi" w:eastAsia="Times New Roman" w:hAnsiTheme="majorHAnsi" w:cs="Courier New"/>
        </w:rPr>
        <w:t>Stecca</w:t>
      </w:r>
      <w:proofErr w:type="spellEnd"/>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Suplente: Maria de Lourdes Silva</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D) Secretaria Municipal de Esportes</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Titular: Gerson Luiz Vieira</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Suplente: Aparecido Carlos Magna</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E) Secretaria De Segurança Pública</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 xml:space="preserve">Titular: </w:t>
      </w:r>
    </w:p>
    <w:p w:rsidR="00A75D72"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Pr>
          <w:rFonts w:asciiTheme="majorHAnsi" w:eastAsia="Times New Roman" w:hAnsiTheme="majorHAnsi" w:cs="Courier New"/>
        </w:rPr>
        <w:t xml:space="preserve">Suplente: </w:t>
      </w:r>
    </w:p>
    <w:p w:rsidR="00A75D72"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Pr>
          <w:rFonts w:asciiTheme="majorHAnsi" w:eastAsia="Times New Roman" w:hAnsiTheme="majorHAnsi" w:cs="Courier New"/>
        </w:rPr>
        <w:t>F) Secretária Municipal de Educação</w:t>
      </w:r>
    </w:p>
    <w:p w:rsidR="00A75D72"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Pr>
          <w:rFonts w:asciiTheme="majorHAnsi" w:eastAsia="Times New Roman" w:hAnsiTheme="majorHAnsi" w:cs="Courier New"/>
        </w:rPr>
        <w:t xml:space="preserve">Titular: Ana Marcia Costa </w:t>
      </w:r>
      <w:proofErr w:type="spellStart"/>
      <w:r>
        <w:rPr>
          <w:rFonts w:asciiTheme="majorHAnsi" w:eastAsia="Times New Roman" w:hAnsiTheme="majorHAnsi" w:cs="Courier New"/>
        </w:rPr>
        <w:t>Timoti</w:t>
      </w:r>
      <w:proofErr w:type="spellEnd"/>
    </w:p>
    <w:p w:rsidR="00A75D72"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Pr>
          <w:rFonts w:asciiTheme="majorHAnsi" w:eastAsia="Times New Roman" w:hAnsiTheme="majorHAnsi" w:cs="Courier New"/>
        </w:rPr>
        <w:t>Suplente: Luiz Otávio Vaz Pinto</w:t>
      </w:r>
    </w:p>
    <w:p w:rsidR="00A75D72"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Pr>
          <w:rFonts w:asciiTheme="majorHAnsi" w:eastAsia="Times New Roman" w:hAnsiTheme="majorHAnsi" w:cs="Courier New"/>
        </w:rPr>
        <w:t>G) Secretaria da Cultura</w:t>
      </w:r>
    </w:p>
    <w:p w:rsidR="00A75D72"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Pr>
          <w:rFonts w:asciiTheme="majorHAnsi" w:eastAsia="Times New Roman" w:hAnsiTheme="majorHAnsi" w:cs="Courier New"/>
        </w:rPr>
        <w:t>Titular: Henrique Steve</w:t>
      </w:r>
    </w:p>
    <w:p w:rsidR="00A75D72"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Pr>
          <w:rFonts w:asciiTheme="majorHAnsi" w:eastAsia="Times New Roman" w:hAnsiTheme="majorHAnsi" w:cs="Courier New"/>
        </w:rPr>
        <w:t>Suplente:</w:t>
      </w:r>
    </w:p>
    <w:p w:rsidR="00211CA5" w:rsidRDefault="008265A6"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Pr>
          <w:rFonts w:asciiTheme="majorHAnsi" w:eastAsia="Times New Roman" w:hAnsiTheme="majorHAnsi" w:cs="Courier New"/>
        </w:rPr>
        <w:t>H) Secretaria da Fazenda:</w:t>
      </w:r>
    </w:p>
    <w:p w:rsidR="008265A6" w:rsidRDefault="008265A6"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Pr>
          <w:rFonts w:asciiTheme="majorHAnsi" w:eastAsia="Times New Roman" w:hAnsiTheme="majorHAnsi" w:cs="Courier New"/>
        </w:rPr>
        <w:t>Titular:</w:t>
      </w:r>
    </w:p>
    <w:p w:rsidR="008265A6" w:rsidRPr="00EE3419" w:rsidRDefault="008265A6"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Pr>
          <w:rFonts w:asciiTheme="majorHAnsi" w:eastAsia="Times New Roman" w:hAnsiTheme="majorHAnsi" w:cs="Courier New"/>
        </w:rPr>
        <w:t>Suplente:</w:t>
      </w:r>
      <w:bookmarkStart w:id="1" w:name="_GoBack"/>
      <w:bookmarkEnd w:id="1"/>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II - Representantes da sociedade Civil</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A) Casa, lares e Abrigos (ILPI</w:t>
      </w:r>
      <w:proofErr w:type="gramStart"/>
      <w:r w:rsidRPr="00EE3419">
        <w:rPr>
          <w:rFonts w:asciiTheme="majorHAnsi" w:eastAsia="Times New Roman" w:hAnsiTheme="majorHAnsi" w:cs="Courier New"/>
        </w:rPr>
        <w:t>)</w:t>
      </w:r>
      <w:proofErr w:type="gramEnd"/>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Titular: Joyce Ellen Bezerra machado Negrão</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 xml:space="preserve">Suplente: Aparecida </w:t>
      </w:r>
      <w:proofErr w:type="spellStart"/>
      <w:r w:rsidRPr="00EE3419">
        <w:rPr>
          <w:rFonts w:asciiTheme="majorHAnsi" w:eastAsia="Times New Roman" w:hAnsiTheme="majorHAnsi" w:cs="Courier New"/>
        </w:rPr>
        <w:t>Colleto</w:t>
      </w:r>
      <w:proofErr w:type="spellEnd"/>
      <w:r w:rsidRPr="00EE3419">
        <w:rPr>
          <w:rFonts w:asciiTheme="majorHAnsi" w:eastAsia="Times New Roman" w:hAnsiTheme="majorHAnsi" w:cs="Courier New"/>
        </w:rPr>
        <w:t xml:space="preserve"> </w:t>
      </w:r>
      <w:proofErr w:type="spellStart"/>
      <w:r w:rsidRPr="00EE3419">
        <w:rPr>
          <w:rFonts w:asciiTheme="majorHAnsi" w:eastAsia="Times New Roman" w:hAnsiTheme="majorHAnsi" w:cs="Courier New"/>
        </w:rPr>
        <w:t>Mazzamuto</w:t>
      </w:r>
      <w:proofErr w:type="spellEnd"/>
      <w:proofErr w:type="gramStart"/>
      <w:r w:rsidRPr="00EE3419">
        <w:rPr>
          <w:rFonts w:asciiTheme="majorHAnsi" w:eastAsia="Times New Roman" w:hAnsiTheme="majorHAnsi" w:cs="Courier New"/>
        </w:rPr>
        <w:t xml:space="preserve">  </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proofErr w:type="gramEnd"/>
      <w:r w:rsidRPr="00EE3419">
        <w:rPr>
          <w:rFonts w:asciiTheme="majorHAnsi" w:eastAsia="Times New Roman" w:hAnsiTheme="majorHAnsi" w:cs="Courier New"/>
        </w:rPr>
        <w:t>B) Grupos de 3ª idade</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 xml:space="preserve">Titular: </w:t>
      </w:r>
      <w:proofErr w:type="spellStart"/>
      <w:r w:rsidR="00551536">
        <w:rPr>
          <w:rFonts w:asciiTheme="majorHAnsi" w:eastAsia="Times New Roman" w:hAnsiTheme="majorHAnsi" w:cs="Courier New"/>
        </w:rPr>
        <w:t>Mirte</w:t>
      </w:r>
      <w:proofErr w:type="spellEnd"/>
      <w:r w:rsidR="00551536">
        <w:rPr>
          <w:rFonts w:asciiTheme="majorHAnsi" w:eastAsia="Times New Roman" w:hAnsiTheme="majorHAnsi" w:cs="Courier New"/>
        </w:rPr>
        <w:t xml:space="preserve"> </w:t>
      </w:r>
      <w:proofErr w:type="spellStart"/>
      <w:r w:rsidR="00551536">
        <w:rPr>
          <w:rFonts w:asciiTheme="majorHAnsi" w:eastAsia="Times New Roman" w:hAnsiTheme="majorHAnsi" w:cs="Courier New"/>
        </w:rPr>
        <w:t>Semam</w:t>
      </w:r>
      <w:proofErr w:type="spellEnd"/>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Suple</w:t>
      </w:r>
      <w:r>
        <w:rPr>
          <w:rFonts w:asciiTheme="majorHAnsi" w:eastAsia="Times New Roman" w:hAnsiTheme="majorHAnsi" w:cs="Courier New"/>
        </w:rPr>
        <w:t>nte: Lourdes Aguiar</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C) Entidades que atendem família (DAFO)</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Titular: Manoel Inácio De Farias</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Suplente: Benedita de Fátima Bianchi</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D) Associação dos aposentados</w:t>
      </w:r>
      <w:r>
        <w:rPr>
          <w:rFonts w:asciiTheme="majorHAnsi" w:eastAsia="Times New Roman" w:hAnsiTheme="majorHAnsi" w:cs="Courier New"/>
        </w:rPr>
        <w:t xml:space="preserve"> (AAPI)</w:t>
      </w:r>
      <w:r w:rsidRPr="00EE3419">
        <w:rPr>
          <w:rFonts w:asciiTheme="majorHAnsi" w:eastAsia="Times New Roman" w:hAnsiTheme="majorHAnsi" w:cs="Courier New"/>
        </w:rPr>
        <w:t>:</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Pr>
          <w:rFonts w:asciiTheme="majorHAnsi" w:eastAsia="Times New Roman" w:hAnsiTheme="majorHAnsi" w:cs="Courier New"/>
        </w:rPr>
        <w:t>Titular: Edson Luiz de Oliveira Serva</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Pr>
          <w:rFonts w:asciiTheme="majorHAnsi" w:eastAsia="Times New Roman" w:hAnsiTheme="majorHAnsi" w:cs="Courier New"/>
        </w:rPr>
        <w:t xml:space="preserve">Suplente: Elisa Aparecida </w:t>
      </w:r>
      <w:proofErr w:type="spellStart"/>
      <w:r>
        <w:rPr>
          <w:rFonts w:asciiTheme="majorHAnsi" w:eastAsia="Times New Roman" w:hAnsiTheme="majorHAnsi" w:cs="Courier New"/>
        </w:rPr>
        <w:t>Quagliato</w:t>
      </w:r>
      <w:proofErr w:type="spellEnd"/>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E) Clube de Serviço- Lions</w:t>
      </w:r>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 xml:space="preserve">Titular: </w:t>
      </w:r>
      <w:proofErr w:type="spellStart"/>
      <w:r w:rsidRPr="00EE3419">
        <w:rPr>
          <w:rFonts w:asciiTheme="majorHAnsi" w:eastAsia="Times New Roman" w:hAnsiTheme="majorHAnsi" w:cs="Courier New"/>
        </w:rPr>
        <w:t>Ercinia</w:t>
      </w:r>
      <w:proofErr w:type="spellEnd"/>
      <w:r w:rsidRPr="00EE3419">
        <w:rPr>
          <w:rFonts w:asciiTheme="majorHAnsi" w:eastAsia="Times New Roman" w:hAnsiTheme="majorHAnsi" w:cs="Courier New"/>
        </w:rPr>
        <w:t xml:space="preserve"> </w:t>
      </w:r>
      <w:proofErr w:type="spellStart"/>
      <w:r w:rsidRPr="00EE3419">
        <w:rPr>
          <w:rFonts w:asciiTheme="majorHAnsi" w:eastAsia="Times New Roman" w:hAnsiTheme="majorHAnsi" w:cs="Courier New"/>
        </w:rPr>
        <w:t>Cortopassi</w:t>
      </w:r>
      <w:proofErr w:type="spellEnd"/>
      <w:r w:rsidRPr="00EE3419">
        <w:rPr>
          <w:rFonts w:asciiTheme="majorHAnsi" w:eastAsia="Times New Roman" w:hAnsiTheme="majorHAnsi" w:cs="Courier New"/>
        </w:rPr>
        <w:t xml:space="preserve"> </w:t>
      </w:r>
      <w:proofErr w:type="spellStart"/>
      <w:r w:rsidRPr="00EE3419">
        <w:rPr>
          <w:rFonts w:asciiTheme="majorHAnsi" w:eastAsia="Times New Roman" w:hAnsiTheme="majorHAnsi" w:cs="Courier New"/>
        </w:rPr>
        <w:t>Fangel</w:t>
      </w:r>
      <w:proofErr w:type="spellEnd"/>
    </w:p>
    <w:p w:rsidR="00A75D72" w:rsidRPr="00EE3419" w:rsidRDefault="00A75D72" w:rsidP="00A75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rPr>
      </w:pPr>
      <w:r w:rsidRPr="00EE3419">
        <w:rPr>
          <w:rFonts w:asciiTheme="majorHAnsi" w:eastAsia="Times New Roman" w:hAnsiTheme="majorHAnsi" w:cs="Courier New"/>
        </w:rPr>
        <w:t>Suplente: Ademar Ramos</w:t>
      </w:r>
    </w:p>
    <w:p w:rsidR="00A75D72" w:rsidRDefault="00A75D72" w:rsidP="00A75D72">
      <w:pPr>
        <w:widowControl w:val="0"/>
        <w:pBdr>
          <w:top w:val="nil"/>
          <w:left w:val="nil"/>
          <w:bottom w:val="nil"/>
          <w:right w:val="nil"/>
          <w:between w:val="nil"/>
        </w:pBdr>
        <w:rPr>
          <w:rFonts w:ascii="Arial" w:eastAsia="Arial" w:hAnsi="Arial" w:cs="Arial"/>
          <w:b/>
          <w:color w:val="000000"/>
        </w:rPr>
      </w:pPr>
    </w:p>
    <w:p w:rsidR="00A75D72" w:rsidRDefault="00A75D72" w:rsidP="00A75D72">
      <w:pPr>
        <w:widowControl w:val="0"/>
        <w:pBdr>
          <w:top w:val="nil"/>
          <w:left w:val="nil"/>
          <w:bottom w:val="nil"/>
          <w:right w:val="nil"/>
          <w:between w:val="nil"/>
        </w:pBdr>
        <w:rPr>
          <w:rFonts w:ascii="Arial" w:eastAsia="Arial" w:hAnsi="Arial" w:cs="Arial"/>
          <w:color w:val="000000"/>
          <w:sz w:val="22"/>
          <w:szCs w:val="22"/>
        </w:rPr>
      </w:pPr>
      <w:proofErr w:type="spellStart"/>
      <w:r>
        <w:rPr>
          <w:rFonts w:ascii="Arial" w:eastAsia="Arial" w:hAnsi="Arial" w:cs="Arial"/>
          <w:b/>
          <w:color w:val="000000"/>
        </w:rPr>
        <w:t>Kelli</w:t>
      </w:r>
      <w:proofErr w:type="spellEnd"/>
      <w:r>
        <w:rPr>
          <w:rFonts w:ascii="Arial" w:eastAsia="Arial" w:hAnsi="Arial" w:cs="Arial"/>
          <w:b/>
          <w:color w:val="000000"/>
        </w:rPr>
        <w:t xml:space="preserve"> Cristina da Silva                                                                                                                                                            </w:t>
      </w:r>
      <w:r>
        <w:rPr>
          <w:rFonts w:ascii="Arial" w:eastAsia="Arial" w:hAnsi="Arial" w:cs="Arial"/>
          <w:color w:val="000000"/>
          <w:sz w:val="22"/>
          <w:szCs w:val="22"/>
        </w:rPr>
        <w:t>1ª Secretaria CMDI</w:t>
      </w:r>
    </w:p>
    <w:p w:rsidR="00A75D72" w:rsidRDefault="00A75D72" w:rsidP="00A75D72">
      <w:pPr>
        <w:widowControl w:val="0"/>
        <w:pBdr>
          <w:top w:val="nil"/>
          <w:left w:val="nil"/>
          <w:bottom w:val="nil"/>
          <w:right w:val="nil"/>
          <w:between w:val="nil"/>
        </w:pBdr>
        <w:rPr>
          <w:rFonts w:ascii="Arial" w:eastAsia="Arial" w:hAnsi="Arial" w:cs="Arial"/>
          <w:b/>
          <w:color w:val="000000"/>
        </w:rPr>
      </w:pPr>
    </w:p>
    <w:p w:rsidR="00A75D72" w:rsidRDefault="00A75D72" w:rsidP="00A75D72">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rPr>
        <w:t xml:space="preserve">Gerson Luiz Vieira                                                                                                                                                           </w:t>
      </w:r>
      <w:r>
        <w:rPr>
          <w:rFonts w:ascii="Arial" w:eastAsia="Arial" w:hAnsi="Arial" w:cs="Arial"/>
          <w:color w:val="000000"/>
          <w:sz w:val="22"/>
          <w:szCs w:val="22"/>
        </w:rPr>
        <w:t>Presidente CMDI</w:t>
      </w:r>
    </w:p>
    <w:p w:rsidR="008A00FF" w:rsidRDefault="008A00FF" w:rsidP="00BC3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Arial" w:hAnsi="Arial" w:cs="Arial"/>
          <w:color w:val="000000"/>
          <w:sz w:val="22"/>
          <w:szCs w:val="22"/>
        </w:rPr>
      </w:pPr>
    </w:p>
    <w:sectPr w:rsidR="008A00FF">
      <w:footerReference w:type="default" r:id="rId10"/>
      <w:pgSz w:w="11906" w:h="16838"/>
      <w:pgMar w:top="709" w:right="991" w:bottom="1417" w:left="1134" w:header="709"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567" w:rsidRDefault="00C51567">
      <w:pPr>
        <w:spacing w:after="0" w:line="240" w:lineRule="auto"/>
      </w:pPr>
      <w:r>
        <w:separator/>
      </w:r>
    </w:p>
  </w:endnote>
  <w:endnote w:type="continuationSeparator" w:id="0">
    <w:p w:rsidR="00C51567" w:rsidRDefault="00C51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Liberation Serif">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0FF" w:rsidRDefault="006B0DBB">
    <w:pPr>
      <w:widowControl w:val="0"/>
      <w:pBdr>
        <w:top w:val="nil"/>
        <w:left w:val="nil"/>
        <w:bottom w:val="nil"/>
        <w:right w:val="nil"/>
        <w:between w:val="nil"/>
      </w:pBdr>
      <w:tabs>
        <w:tab w:val="center" w:pos="4252"/>
        <w:tab w:val="right" w:pos="8504"/>
      </w:tabs>
      <w:spacing w:before="100"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Rua 13 de Maio, nº 10 – </w:t>
    </w:r>
    <w:proofErr w:type="spellStart"/>
    <w:r>
      <w:rPr>
        <w:rFonts w:ascii="Times New Roman" w:eastAsia="Times New Roman" w:hAnsi="Times New Roman" w:cs="Times New Roman"/>
        <w:color w:val="000000"/>
      </w:rPr>
      <w:t>Jd</w:t>
    </w:r>
    <w:proofErr w:type="spellEnd"/>
    <w:r>
      <w:rPr>
        <w:rFonts w:ascii="Times New Roman" w:eastAsia="Times New Roman" w:hAnsi="Times New Roman" w:cs="Times New Roman"/>
        <w:color w:val="000000"/>
      </w:rPr>
      <w:t xml:space="preserve"> Pompéia CEP 13330-120 - Indaiatuba – </w:t>
    </w:r>
    <w:proofErr w:type="gramStart"/>
    <w:r>
      <w:rPr>
        <w:rFonts w:ascii="Times New Roman" w:eastAsia="Times New Roman" w:hAnsi="Times New Roman" w:cs="Times New Roman"/>
        <w:color w:val="000000"/>
      </w:rPr>
      <w:t>SP</w:t>
    </w:r>
    <w:proofErr w:type="gramEnd"/>
  </w:p>
  <w:p w:rsidR="008A00FF" w:rsidRDefault="006B0DBB">
    <w:pPr>
      <w:widowControl w:val="0"/>
      <w:pBdr>
        <w:top w:val="nil"/>
        <w:left w:val="nil"/>
        <w:bottom w:val="nil"/>
        <w:right w:val="nil"/>
        <w:between w:val="nil"/>
      </w:pBdr>
      <w:tabs>
        <w:tab w:val="center" w:pos="4252"/>
        <w:tab w:val="right" w:pos="8504"/>
      </w:tabs>
      <w:spacing w:after="0" w:line="240" w:lineRule="auto"/>
      <w:jc w:val="center"/>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Tel</w:t>
    </w:r>
    <w:proofErr w:type="spellEnd"/>
    <w:r>
      <w:rPr>
        <w:rFonts w:ascii="Times New Roman" w:eastAsia="Times New Roman" w:hAnsi="Times New Roman" w:cs="Times New Roman"/>
        <w:color w:val="000000"/>
      </w:rPr>
      <w:t xml:space="preserve">: (19) 3835-2843 - Casa dos Conselhos </w:t>
    </w:r>
    <w:proofErr w:type="spellStart"/>
    <w:r>
      <w:rPr>
        <w:rFonts w:ascii="Times New Roman" w:eastAsia="Times New Roman" w:hAnsi="Times New Roman" w:cs="Times New Roman"/>
        <w:color w:val="000000"/>
      </w:rPr>
      <w:t>Email</w:t>
    </w:r>
    <w:proofErr w:type="spellEnd"/>
    <w:r>
      <w:rPr>
        <w:rFonts w:ascii="Times New Roman" w:eastAsia="Times New Roman" w:hAnsi="Times New Roman" w:cs="Times New Roman"/>
        <w:color w:val="000000"/>
      </w:rPr>
      <w:t>: social.casadosconselhos@indaiatuba.sp.gov.br</w:t>
    </w:r>
  </w:p>
  <w:p w:rsidR="008A00FF" w:rsidRDefault="006B0DBB">
    <w:pPr>
      <w:widowControl w:val="0"/>
      <w:pBdr>
        <w:top w:val="nil"/>
        <w:left w:val="nil"/>
        <w:bottom w:val="nil"/>
        <w:right w:val="nil"/>
        <w:between w:val="nil"/>
      </w:pBdr>
      <w:tabs>
        <w:tab w:val="center" w:pos="4252"/>
        <w:tab w:val="right" w:pos="8504"/>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www.indaiatuba.sp.gov.br</w:t>
    </w:r>
  </w:p>
  <w:p w:rsidR="008A00FF" w:rsidRDefault="008A00FF">
    <w:pPr>
      <w:pBdr>
        <w:top w:val="nil"/>
        <w:left w:val="nil"/>
        <w:bottom w:val="nil"/>
        <w:right w:val="nil"/>
        <w:between w:val="nil"/>
      </w:pBdr>
      <w:tabs>
        <w:tab w:val="center" w:pos="4252"/>
        <w:tab w:val="right" w:pos="8504"/>
      </w:tabs>
      <w:spacing w:after="0" w:line="240" w:lineRule="auto"/>
      <w:rPr>
        <w:color w:val="000000"/>
      </w:rPr>
    </w:pPr>
  </w:p>
  <w:p w:rsidR="008A00FF" w:rsidRDefault="008A00FF">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567" w:rsidRDefault="00C51567">
      <w:pPr>
        <w:spacing w:after="0" w:line="240" w:lineRule="auto"/>
      </w:pPr>
      <w:r>
        <w:separator/>
      </w:r>
    </w:p>
  </w:footnote>
  <w:footnote w:type="continuationSeparator" w:id="0">
    <w:p w:rsidR="00C51567" w:rsidRDefault="00C515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412500"/>
    <w:multiLevelType w:val="hybridMultilevel"/>
    <w:tmpl w:val="5FEEA772"/>
    <w:lvl w:ilvl="0" w:tplc="C71E87F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
  <w:rsids>
    <w:rsidRoot w:val="008A00FF"/>
    <w:rsid w:val="00147AD0"/>
    <w:rsid w:val="00191E33"/>
    <w:rsid w:val="00211CA5"/>
    <w:rsid w:val="004131AC"/>
    <w:rsid w:val="00510087"/>
    <w:rsid w:val="00551536"/>
    <w:rsid w:val="006B0DBB"/>
    <w:rsid w:val="008265A6"/>
    <w:rsid w:val="008A00FF"/>
    <w:rsid w:val="00A75D72"/>
    <w:rsid w:val="00BC323E"/>
    <w:rsid w:val="00C51567"/>
    <w:rsid w:val="00CB6714"/>
    <w:rsid w:val="00D07F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Liberation Serif" w:hAnsi="Liberation Serif" w:cs="Liberation Serif"/>
        <w:sz w:val="24"/>
        <w:szCs w:val="24"/>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pBdr>
        <w:top w:val="nil"/>
        <w:left w:val="nil"/>
        <w:bottom w:val="nil"/>
        <w:right w:val="nil"/>
        <w:between w:val="nil"/>
      </w:pBdr>
      <w:outlineLvl w:val="1"/>
    </w:pPr>
    <w:rPr>
      <w:rFonts w:ascii="SimSun" w:eastAsia="SimSun" w:hAnsi="SimSun" w:cs="SimSun"/>
      <w:b/>
      <w:i/>
      <w:color w:val="000000"/>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Pr-formataoHTML">
    <w:name w:val="HTML Preformatted"/>
    <w:basedOn w:val="Normal"/>
    <w:link w:val="Pr-formataoHTMLChar"/>
    <w:uiPriority w:val="99"/>
    <w:semiHidden/>
    <w:unhideWhenUsed/>
    <w:rsid w:val="00147A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uiPriority w:val="99"/>
    <w:semiHidden/>
    <w:rsid w:val="00147AD0"/>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Liberation Serif" w:hAnsi="Liberation Serif" w:cs="Liberation Serif"/>
        <w:sz w:val="24"/>
        <w:szCs w:val="24"/>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pBdr>
        <w:top w:val="nil"/>
        <w:left w:val="nil"/>
        <w:bottom w:val="nil"/>
        <w:right w:val="nil"/>
        <w:between w:val="nil"/>
      </w:pBdr>
      <w:outlineLvl w:val="1"/>
    </w:pPr>
    <w:rPr>
      <w:rFonts w:ascii="SimSun" w:eastAsia="SimSun" w:hAnsi="SimSun" w:cs="SimSun"/>
      <w:b/>
      <w:i/>
      <w:color w:val="000000"/>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Pr-formataoHTML">
    <w:name w:val="HTML Preformatted"/>
    <w:basedOn w:val="Normal"/>
    <w:link w:val="Pr-formataoHTMLChar"/>
    <w:uiPriority w:val="99"/>
    <w:semiHidden/>
    <w:unhideWhenUsed/>
    <w:rsid w:val="00147A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uiPriority w:val="99"/>
    <w:semiHidden/>
    <w:rsid w:val="00147AD0"/>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1224</Words>
  <Characters>6615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sabes</cp:lastModifiedBy>
  <cp:revision>11</cp:revision>
  <dcterms:created xsi:type="dcterms:W3CDTF">2021-10-07T19:44:00Z</dcterms:created>
  <dcterms:modified xsi:type="dcterms:W3CDTF">2021-10-20T14:09:00Z</dcterms:modified>
</cp:coreProperties>
</file>