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5" name="image2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23/02/2023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presencial no CIAEI.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01/2023;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Apreciação do Demonstrativo das Receitas e Despesas com manutenção  e Desenvolvimento do Ensino MDE - 6º Bimestre de 2022.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Monitoramento meta do PME: Educação Infantil;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5º Fórum Nacional dos Presidentes dos Conselhos Municipais de Educação não será em Indaiatuba - ofício nº 15/2023.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23/02/2023.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2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wQfIKaL9024Etc1S/AWE0bQTE9Q==">AMUW2mWlbRlfWdWsbVPN2eZlp2/NqV7Vj6Ekfqr5WNPeni+6OOtQDSvSdyxPv3DpDZr20L/o4QHDxeF/Q+MTt5XPv+CKuG1YPRytWLUnf8tThuYzElgwLTA=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